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332" w:rsidRDefault="00347332" w:rsidP="00B54D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0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О Т Ч Е Т </w:t>
      </w:r>
    </w:p>
    <w:p w:rsidR="002F4333" w:rsidRDefault="005A36E1" w:rsidP="00B54DD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результатах приватизации государственного имущества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>Республики Дагестан за 2025 год</w:t>
      </w:r>
    </w:p>
    <w:p w:rsidR="002F4333" w:rsidRDefault="002F4333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4333" w:rsidRDefault="005A36E1" w:rsidP="004348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Прогнозным </w:t>
      </w:r>
      <w:hyperlink r:id="rId9" w:tooltip="https://login.consultant.ru/link/?req=doc&amp;base=RLAW346&amp;n=46255&amp;dst=100009" w:history="1">
        <w:r w:rsidRPr="00347332">
          <w:rPr>
            <w:rFonts w:ascii="Times New Roman" w:hAnsi="Times New Roman" w:cs="Times New Roman"/>
            <w:sz w:val="28"/>
            <w:szCs w:val="28"/>
          </w:rPr>
          <w:t>планом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(программой) приватизации </w:t>
      </w:r>
      <w:r w:rsidR="004348F7" w:rsidRPr="004348F7">
        <w:rPr>
          <w:rFonts w:ascii="Times New Roman" w:hAnsi="Times New Roman" w:cs="Times New Roman"/>
          <w:sz w:val="28"/>
          <w:szCs w:val="28"/>
        </w:rPr>
        <w:t>государственного имущества Республики Дагестан и основны</w:t>
      </w:r>
      <w:r w:rsidR="004348F7">
        <w:rPr>
          <w:rFonts w:ascii="Times New Roman" w:hAnsi="Times New Roman" w:cs="Times New Roman"/>
          <w:sz w:val="28"/>
          <w:szCs w:val="28"/>
        </w:rPr>
        <w:t>м</w:t>
      </w:r>
      <w:r w:rsidR="00654D1C">
        <w:rPr>
          <w:rFonts w:ascii="Times New Roman" w:hAnsi="Times New Roman" w:cs="Times New Roman"/>
          <w:sz w:val="28"/>
          <w:szCs w:val="28"/>
        </w:rPr>
        <w:t>и</w:t>
      </w:r>
      <w:r w:rsidR="004348F7">
        <w:rPr>
          <w:rFonts w:ascii="Times New Roman" w:hAnsi="Times New Roman" w:cs="Times New Roman"/>
          <w:sz w:val="28"/>
          <w:szCs w:val="28"/>
        </w:rPr>
        <w:t xml:space="preserve"> </w:t>
      </w:r>
      <w:r w:rsidR="004348F7" w:rsidRPr="004348F7">
        <w:rPr>
          <w:rFonts w:ascii="Times New Roman" w:hAnsi="Times New Roman" w:cs="Times New Roman"/>
          <w:sz w:val="28"/>
          <w:szCs w:val="28"/>
        </w:rPr>
        <w:t>направления</w:t>
      </w:r>
      <w:r w:rsidR="004348F7">
        <w:rPr>
          <w:rFonts w:ascii="Times New Roman" w:hAnsi="Times New Roman" w:cs="Times New Roman"/>
          <w:sz w:val="28"/>
          <w:szCs w:val="28"/>
        </w:rPr>
        <w:t>м</w:t>
      </w:r>
      <w:r w:rsidR="00654D1C">
        <w:rPr>
          <w:rFonts w:ascii="Times New Roman" w:hAnsi="Times New Roman" w:cs="Times New Roman"/>
          <w:sz w:val="28"/>
          <w:szCs w:val="28"/>
        </w:rPr>
        <w:t>и</w:t>
      </w:r>
      <w:r w:rsidR="004348F7" w:rsidRPr="004348F7">
        <w:rPr>
          <w:rFonts w:ascii="Times New Roman" w:hAnsi="Times New Roman" w:cs="Times New Roman"/>
          <w:sz w:val="28"/>
          <w:szCs w:val="28"/>
        </w:rPr>
        <w:t xml:space="preserve"> приватизации государственного имущества</w:t>
      </w:r>
      <w:r w:rsidR="004348F7">
        <w:rPr>
          <w:rFonts w:ascii="Times New Roman" w:hAnsi="Times New Roman" w:cs="Times New Roman"/>
          <w:sz w:val="28"/>
          <w:szCs w:val="28"/>
        </w:rPr>
        <w:t xml:space="preserve"> Р</w:t>
      </w:r>
      <w:r w:rsidR="004348F7" w:rsidRPr="004348F7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4348F7">
        <w:rPr>
          <w:rFonts w:ascii="Times New Roman" w:hAnsi="Times New Roman" w:cs="Times New Roman"/>
          <w:sz w:val="28"/>
          <w:szCs w:val="28"/>
        </w:rPr>
        <w:t>Д</w:t>
      </w:r>
      <w:r w:rsidR="004348F7" w:rsidRPr="004348F7">
        <w:rPr>
          <w:rFonts w:ascii="Times New Roman" w:hAnsi="Times New Roman" w:cs="Times New Roman"/>
          <w:sz w:val="28"/>
          <w:szCs w:val="28"/>
        </w:rPr>
        <w:t>агестан на 2025</w:t>
      </w:r>
      <w:r w:rsidR="004348F7">
        <w:rPr>
          <w:rFonts w:ascii="Times New Roman" w:hAnsi="Times New Roman" w:cs="Times New Roman"/>
          <w:sz w:val="28"/>
          <w:szCs w:val="28"/>
        </w:rPr>
        <w:t>–</w:t>
      </w:r>
      <w:r w:rsidR="004348F7" w:rsidRPr="004348F7">
        <w:rPr>
          <w:rFonts w:ascii="Times New Roman" w:hAnsi="Times New Roman" w:cs="Times New Roman"/>
          <w:sz w:val="28"/>
          <w:szCs w:val="28"/>
        </w:rPr>
        <w:t>2027 годы</w:t>
      </w:r>
      <w:r>
        <w:rPr>
          <w:rFonts w:ascii="Times New Roman" w:hAnsi="Times New Roman" w:cs="Times New Roman"/>
          <w:sz w:val="28"/>
          <w:szCs w:val="28"/>
        </w:rPr>
        <w:t>, утвержденным</w:t>
      </w:r>
      <w:r w:rsidR="00654D1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Народного Собрания Республики Дагестан от 19 декабря 2024 г. № 1033-VII НС, </w:t>
      </w:r>
      <w:r w:rsidR="004348F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подлежат</w:t>
      </w:r>
      <w:r w:rsidR="00A83965" w:rsidRPr="00A83965">
        <w:rPr>
          <w:rFonts w:ascii="Times New Roman" w:hAnsi="Times New Roman" w:cs="Times New Roman"/>
          <w:sz w:val="28"/>
          <w:szCs w:val="28"/>
        </w:rPr>
        <w:t xml:space="preserve"> </w:t>
      </w:r>
      <w:r w:rsidR="00A83965">
        <w:rPr>
          <w:rFonts w:ascii="Times New Roman" w:hAnsi="Times New Roman" w:cs="Times New Roman"/>
          <w:sz w:val="28"/>
          <w:szCs w:val="28"/>
        </w:rPr>
        <w:t>приватизации (продаже)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F4333" w:rsidRDefault="005A36E1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доля</w:t>
      </w:r>
      <w:r w:rsidR="003473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Тидибский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(Республика Дагестан,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Шамильский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Тидиб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Центральная, д. 16), находящаяся в государственной собственности Республики Дагестан, </w:t>
      </w:r>
      <w:r w:rsidR="008756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размере 100 процентов; </w:t>
      </w:r>
    </w:p>
    <w:p w:rsidR="002F4333" w:rsidRDefault="005A36E1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83 объекта (8 имущественных комплексов) иного недвижимого государственного имущества Республики Дагестан: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A36E1">
        <w:rPr>
          <w:rFonts w:ascii="Times New Roman" w:hAnsi="Times New Roman" w:cs="Times New Roman"/>
          <w:sz w:val="28"/>
          <w:szCs w:val="28"/>
        </w:rPr>
        <w:t xml:space="preserve">дание цеха ширпотреба с кадастровым номером 05:23:000001:4765 площадью 353,2 </w:t>
      </w:r>
      <w:r w:rsidR="005A36E1">
        <w:rPr>
          <w:rFonts w:ascii="Times New Roman" w:hAnsi="Times New Roman" w:cs="Times New Roman"/>
          <w:sz w:val="28"/>
          <w:szCs w:val="28"/>
        </w:rPr>
        <w:tab/>
        <w:t>кв. м, расположенное по адресу Республика Дагестан, Ботлихский район, с. Ботлих, и земельный участок с кадастровым номером 05:23:000001:34 площадью 1074 кв. м, расположенный по адресу: Республика Дагестан, Ботлихский район, с. Ботлих;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A36E1">
        <w:rPr>
          <w:rFonts w:ascii="Times New Roman" w:hAnsi="Times New Roman" w:cs="Times New Roman"/>
          <w:sz w:val="28"/>
          <w:szCs w:val="28"/>
        </w:rPr>
        <w:t>бъект незавершенного   строительства</w:t>
      </w:r>
      <w:r w:rsidR="00347332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>с кадастровым номером 05:40:000055:2289 площадью 4673 кв. м, расположенный по адресу: Республика Дагестан, г.</w:t>
      </w:r>
      <w:r w:rsidR="00347332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 xml:space="preserve">Махачкала, просп. Имама Шамиля, </w:t>
      </w:r>
      <w:r w:rsidR="00347332">
        <w:rPr>
          <w:rFonts w:ascii="Times New Roman" w:hAnsi="Times New Roman" w:cs="Times New Roman"/>
          <w:sz w:val="28"/>
          <w:szCs w:val="28"/>
        </w:rPr>
        <w:t>д. 31г</w:t>
      </w:r>
      <w:r w:rsidR="005A36E1">
        <w:rPr>
          <w:rFonts w:ascii="Times New Roman" w:hAnsi="Times New Roman" w:cs="Times New Roman"/>
          <w:sz w:val="28"/>
          <w:szCs w:val="28"/>
        </w:rPr>
        <w:t xml:space="preserve">, </w:t>
      </w:r>
      <w:r w:rsidR="00347332">
        <w:rPr>
          <w:rFonts w:ascii="Times New Roman" w:hAnsi="Times New Roman" w:cs="Times New Roman"/>
          <w:sz w:val="28"/>
          <w:szCs w:val="28"/>
        </w:rPr>
        <w:br/>
      </w:r>
      <w:r w:rsidR="005A36E1">
        <w:rPr>
          <w:rFonts w:ascii="Times New Roman" w:hAnsi="Times New Roman" w:cs="Times New Roman"/>
          <w:sz w:val="28"/>
          <w:szCs w:val="28"/>
        </w:rPr>
        <w:t>и</w:t>
      </w:r>
      <w:r w:rsidR="00347332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05:40:000055:2874 площадью 1330</w:t>
      </w:r>
      <w:r w:rsidR="005A36E1">
        <w:rPr>
          <w:rFonts w:ascii="Times New Roman" w:hAnsi="Times New Roman" w:cs="Times New Roman"/>
          <w:sz w:val="28"/>
          <w:szCs w:val="28"/>
        </w:rPr>
        <w:tab/>
        <w:t>кв. м, расположенный по адресу: Республика Дагестан, г. Махачкала, просп. Имама Шамиля;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A36E1">
        <w:rPr>
          <w:rFonts w:ascii="Times New Roman" w:hAnsi="Times New Roman" w:cs="Times New Roman"/>
          <w:sz w:val="28"/>
          <w:szCs w:val="28"/>
        </w:rPr>
        <w:t>бъект незавершенного строительства с кадастровым номером 05:22:000008:684 площадью 1310,9 кв. м, здание котельной</w:t>
      </w:r>
      <w:r w:rsidR="00347332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>с</w:t>
      </w:r>
      <w:r w:rsidR="0087562B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 xml:space="preserve">кадастровым номером 05:22:000008:685 площадью 117,5 кв. м, расположенные по адресу: Республика Дагестан, Ахтынский район, с.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Курукал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, и земельный участок </w:t>
      </w:r>
      <w:r>
        <w:rPr>
          <w:rFonts w:ascii="Times New Roman" w:hAnsi="Times New Roman" w:cs="Times New Roman"/>
          <w:sz w:val="28"/>
          <w:szCs w:val="28"/>
        </w:rPr>
        <w:br/>
      </w:r>
      <w:r w:rsidR="005A36E1">
        <w:rPr>
          <w:rFonts w:ascii="Times New Roman" w:hAnsi="Times New Roman" w:cs="Times New Roman"/>
          <w:sz w:val="28"/>
          <w:szCs w:val="28"/>
        </w:rPr>
        <w:t xml:space="preserve">с кадастровым номером 05:22:000008:691 площадью 1618 кв. м, расположенный по адресу: Республика Дагестан, Ахтынский район, </w:t>
      </w:r>
      <w:r>
        <w:rPr>
          <w:rFonts w:ascii="Times New Roman" w:hAnsi="Times New Roman" w:cs="Times New Roman"/>
          <w:sz w:val="28"/>
          <w:szCs w:val="28"/>
        </w:rPr>
        <w:br/>
      </w:r>
      <w:r w:rsidR="005A36E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Курукал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>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A36E1">
        <w:rPr>
          <w:rFonts w:ascii="Times New Roman" w:hAnsi="Times New Roman" w:cs="Times New Roman"/>
          <w:sz w:val="28"/>
          <w:szCs w:val="28"/>
        </w:rPr>
        <w:t xml:space="preserve">авес для автомашин с кадастровым номером 05:40:000077:3271 высотой 4 м, расположенный по адресу: Республика Дагестан, г. Махачкала,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>-н Животноводов, ул. Пражская</w:t>
      </w:r>
      <w:r w:rsidR="0087562B">
        <w:rPr>
          <w:rFonts w:ascii="Times New Roman" w:hAnsi="Times New Roman" w:cs="Times New Roman"/>
          <w:sz w:val="28"/>
          <w:szCs w:val="28"/>
        </w:rPr>
        <w:t>, д.</w:t>
      </w:r>
      <w:r w:rsidR="005A36E1">
        <w:rPr>
          <w:rFonts w:ascii="Times New Roman" w:hAnsi="Times New Roman" w:cs="Times New Roman"/>
          <w:sz w:val="28"/>
          <w:szCs w:val="28"/>
        </w:rPr>
        <w:t xml:space="preserve"> 30а, и земельный участок </w:t>
      </w:r>
      <w:r w:rsidR="0087562B">
        <w:rPr>
          <w:rFonts w:ascii="Times New Roman" w:hAnsi="Times New Roman" w:cs="Times New Roman"/>
          <w:sz w:val="28"/>
          <w:szCs w:val="28"/>
        </w:rPr>
        <w:br/>
      </w:r>
      <w:r w:rsidR="005A36E1">
        <w:rPr>
          <w:rFonts w:ascii="Times New Roman" w:hAnsi="Times New Roman" w:cs="Times New Roman"/>
          <w:sz w:val="28"/>
          <w:szCs w:val="28"/>
        </w:rPr>
        <w:t xml:space="preserve">с кадастровым номером 05:40:000077:2582 площадью 1914 кв. м, расположенный по адресу: Республика Дагестан, г. Махачкала,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>-н Животноводов, ул. Пражская, 30а;</w:t>
      </w:r>
    </w:p>
    <w:p w:rsidR="002F4333" w:rsidRDefault="0087562B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5A36E1">
        <w:rPr>
          <w:rFonts w:ascii="Times New Roman" w:hAnsi="Times New Roman" w:cs="Times New Roman"/>
          <w:sz w:val="28"/>
          <w:szCs w:val="28"/>
        </w:rPr>
        <w:t>ахадаевский</w:t>
      </w:r>
      <w:proofErr w:type="spellEnd"/>
      <w:r w:rsidR="00A83965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>лесхоз</w:t>
      </w:r>
      <w:r w:rsidR="00A83965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>с</w:t>
      </w:r>
      <w:r w:rsidR="00A83965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>кадастровым</w:t>
      </w:r>
      <w:r w:rsidR="00A83965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>номером 05:27:000002:1335 площадью 39</w:t>
      </w:r>
      <w:r w:rsidR="004348F7">
        <w:rPr>
          <w:rFonts w:ascii="Times New Roman" w:hAnsi="Times New Roman" w:cs="Times New Roman"/>
          <w:sz w:val="28"/>
          <w:szCs w:val="28"/>
        </w:rPr>
        <w:t>,</w:t>
      </w:r>
      <w:r w:rsidR="005A36E1">
        <w:rPr>
          <w:rFonts w:ascii="Times New Roman" w:hAnsi="Times New Roman" w:cs="Times New Roman"/>
          <w:sz w:val="28"/>
          <w:szCs w:val="28"/>
        </w:rPr>
        <w:t xml:space="preserve">9 кв. м, расположенный по адресу: Республика Дагестан,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Дахадаевский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 район, с. Уркарах, и земельный участок с кадастровым номером 05:27:000002:3739 площадью 59,0 кв. м, расположенный по адресу: Республика Дагестан,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Дахадаевский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 район, с. Уркарах;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5A36E1">
        <w:rPr>
          <w:rFonts w:ascii="Times New Roman" w:hAnsi="Times New Roman" w:cs="Times New Roman"/>
          <w:sz w:val="28"/>
          <w:szCs w:val="28"/>
        </w:rPr>
        <w:t>ачадинский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 ветеринарный участок с кадастровым номером 05:39:000020:185</w:t>
      </w:r>
      <w:r w:rsidR="009F78CD" w:rsidRPr="009F78CD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 xml:space="preserve">площадью 40,8 кв. м, расположенный по адресу: Республика Дагестан,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Чародинский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Гачада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, и земельный участок </w:t>
      </w:r>
      <w:r w:rsidR="009F78CD">
        <w:rPr>
          <w:rFonts w:ascii="Times New Roman" w:hAnsi="Times New Roman" w:cs="Times New Roman"/>
          <w:sz w:val="28"/>
          <w:szCs w:val="28"/>
        </w:rPr>
        <w:br/>
      </w:r>
      <w:r w:rsidR="005A36E1">
        <w:rPr>
          <w:rFonts w:ascii="Times New Roman" w:hAnsi="Times New Roman" w:cs="Times New Roman"/>
          <w:sz w:val="28"/>
          <w:szCs w:val="28"/>
        </w:rPr>
        <w:t xml:space="preserve">с кадастровым номером 05:39:000020:155 площадью 132,0 кв. м, расположенный по адресу: Республика Дагестан,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Чародинский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9F78CD">
        <w:rPr>
          <w:rFonts w:ascii="Times New Roman" w:hAnsi="Times New Roman" w:cs="Times New Roman"/>
          <w:sz w:val="28"/>
          <w:szCs w:val="28"/>
        </w:rPr>
        <w:br/>
      </w:r>
      <w:r w:rsidR="005A36E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Гачада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>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5A36E1">
        <w:rPr>
          <w:rFonts w:ascii="Times New Roman" w:hAnsi="Times New Roman" w:cs="Times New Roman"/>
          <w:sz w:val="28"/>
          <w:szCs w:val="28"/>
        </w:rPr>
        <w:t>ельдшерско-акушерский пункт</w:t>
      </w:r>
      <w:r w:rsidR="00347332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 xml:space="preserve">с кадастровым номером 05:28:000002:635 площадью 142 кв. м, расположенный по адресу: Республика Дагестан,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Кулинский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Хосрех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, и земельный участок с кадастровым номером 05:28:000002:566 площадью 752 кв. м, расположенный по адресу: Республика Дагестан,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Кулинский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Хосрех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>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A36E1">
        <w:rPr>
          <w:rFonts w:ascii="Times New Roman" w:hAnsi="Times New Roman" w:cs="Times New Roman"/>
          <w:sz w:val="28"/>
          <w:szCs w:val="28"/>
        </w:rPr>
        <w:t xml:space="preserve">птека с кадастровым номером 05:10:000005:2431 площадью </w:t>
      </w:r>
      <w:r w:rsidR="009F78CD">
        <w:rPr>
          <w:rFonts w:ascii="Times New Roman" w:hAnsi="Times New Roman" w:cs="Times New Roman"/>
          <w:sz w:val="28"/>
          <w:szCs w:val="28"/>
        </w:rPr>
        <w:br/>
      </w:r>
      <w:r w:rsidR="005A36E1">
        <w:rPr>
          <w:rFonts w:ascii="Times New Roman" w:hAnsi="Times New Roman" w:cs="Times New Roman"/>
          <w:sz w:val="28"/>
          <w:szCs w:val="28"/>
        </w:rPr>
        <w:t>1</w:t>
      </w:r>
      <w:r w:rsidR="009F78CD" w:rsidRPr="009F78CD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 xml:space="preserve">13,4 кв. м, расположенная по адресу: Республика Дагестан,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 район, с</w:t>
      </w:r>
      <w:r w:rsidR="0087562B">
        <w:rPr>
          <w:rFonts w:ascii="Times New Roman" w:hAnsi="Times New Roman" w:cs="Times New Roman"/>
          <w:sz w:val="28"/>
          <w:szCs w:val="28"/>
        </w:rPr>
        <w:t>ельское поселение</w:t>
      </w:r>
      <w:r w:rsidR="00347332">
        <w:rPr>
          <w:rFonts w:ascii="Times New Roman" w:hAnsi="Times New Roman" w:cs="Times New Roman"/>
          <w:sz w:val="28"/>
          <w:szCs w:val="28"/>
        </w:rPr>
        <w:t xml:space="preserve"> </w:t>
      </w:r>
      <w:r w:rsidR="0087562B">
        <w:rPr>
          <w:rFonts w:ascii="Times New Roman" w:hAnsi="Times New Roman" w:cs="Times New Roman"/>
          <w:sz w:val="28"/>
          <w:szCs w:val="28"/>
        </w:rPr>
        <w:t>«</w:t>
      </w:r>
      <w:r w:rsidR="005A36E1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9F78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87562B">
        <w:rPr>
          <w:rFonts w:ascii="Times New Roman" w:hAnsi="Times New Roman" w:cs="Times New Roman"/>
          <w:sz w:val="28"/>
          <w:szCs w:val="28"/>
        </w:rPr>
        <w:t>»</w:t>
      </w:r>
      <w:r w:rsidR="005A36E1">
        <w:rPr>
          <w:rFonts w:ascii="Times New Roman" w:hAnsi="Times New Roman" w:cs="Times New Roman"/>
          <w:sz w:val="28"/>
          <w:szCs w:val="28"/>
        </w:rPr>
        <w:t>, с.</w:t>
      </w:r>
      <w:r w:rsidR="008756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Тагиркент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, и земельный участок с кадастровым номером 05:10:000005:2508 площадью 345 кв. м, расположенный по адресу: Республика Дагестан,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Магарамкентский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="005A36E1">
        <w:rPr>
          <w:rFonts w:ascii="Times New Roman" w:hAnsi="Times New Roman" w:cs="Times New Roman"/>
          <w:sz w:val="28"/>
          <w:szCs w:val="28"/>
        </w:rPr>
        <w:t>Тагиркент</w:t>
      </w:r>
      <w:proofErr w:type="spellEnd"/>
      <w:r w:rsidR="005A36E1">
        <w:rPr>
          <w:rFonts w:ascii="Times New Roman" w:hAnsi="Times New Roman" w:cs="Times New Roman"/>
          <w:sz w:val="28"/>
          <w:szCs w:val="28"/>
        </w:rPr>
        <w:t>;</w:t>
      </w:r>
    </w:p>
    <w:p w:rsidR="002F4333" w:rsidRDefault="005A36E1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66 объектов газоснабжения протяженностью 390 138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пог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87562B">
        <w:rPr>
          <w:rFonts w:ascii="Times New Roman" w:hAnsi="Times New Roman" w:cs="Times New Roman"/>
          <w:sz w:val="28"/>
          <w:szCs w:val="28"/>
          <w:shd w:val="clear" w:color="auto" w:fill="FFFFFF"/>
        </w:rPr>
        <w:t>м;</w:t>
      </w:r>
    </w:p>
    <w:p w:rsidR="002F4333" w:rsidRDefault="005A36E1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3) 9 объектов иного движимого государственного имущества Республики Дагестан и высвобождаемый автотранспорт учреждений на основании заявлений: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онвертальное</w:t>
      </w:r>
      <w:proofErr w:type="spellEnd"/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оборудование </w:t>
      </w:r>
      <w:proofErr w:type="spellStart"/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Neopost</w:t>
      </w:r>
      <w:proofErr w:type="spellEnd"/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DS180;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ифровая печатная машина;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ифровая печатная машина;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ележка вилочная складская гидравлическая ручная грузоподъемностью 1,5 т</w:t>
      </w:r>
      <w:r w:rsidR="0087562B">
        <w:rPr>
          <w:rFonts w:ascii="Times New Roman" w:hAnsi="Times New Roman" w:cs="Times New Roman"/>
          <w:sz w:val="28"/>
          <w:szCs w:val="28"/>
          <w:shd w:val="clear" w:color="auto" w:fill="FFFFFF"/>
        </w:rPr>
        <w:t>онны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ележка вилочная складская гидравлическая ручная грузоподъемностью 1,5 т</w:t>
      </w:r>
      <w:r w:rsidR="0087562B">
        <w:rPr>
          <w:rFonts w:ascii="Times New Roman" w:hAnsi="Times New Roman" w:cs="Times New Roman"/>
          <w:sz w:val="28"/>
          <w:szCs w:val="28"/>
          <w:shd w:val="clear" w:color="auto" w:fill="FFFFFF"/>
        </w:rPr>
        <w:t>онны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ележка вилочная складская гидравлическая ручная грузоподъемностью 1,5 т</w:t>
      </w:r>
      <w:r w:rsidR="0087562B">
        <w:rPr>
          <w:rFonts w:ascii="Times New Roman" w:hAnsi="Times New Roman" w:cs="Times New Roman"/>
          <w:sz w:val="28"/>
          <w:szCs w:val="28"/>
          <w:shd w:val="clear" w:color="auto" w:fill="FFFFFF"/>
        </w:rPr>
        <w:t>онны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ележка вилочная складская гидравлическая ручная грузоподъемностью 2,5 т</w:t>
      </w:r>
      <w:r w:rsidR="0087562B">
        <w:rPr>
          <w:rFonts w:ascii="Times New Roman" w:hAnsi="Times New Roman" w:cs="Times New Roman"/>
          <w:sz w:val="28"/>
          <w:szCs w:val="28"/>
          <w:shd w:val="clear" w:color="auto" w:fill="FFFFFF"/>
        </w:rPr>
        <w:t>онны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ележка вилочная складская гидравлическая ручная грузоподъемностью 2,5 т</w:t>
      </w:r>
      <w:r w:rsidR="0087562B">
        <w:rPr>
          <w:rFonts w:ascii="Times New Roman" w:hAnsi="Times New Roman" w:cs="Times New Roman"/>
          <w:sz w:val="28"/>
          <w:szCs w:val="28"/>
          <w:shd w:val="clear" w:color="auto" w:fill="FFFFFF"/>
        </w:rPr>
        <w:t>онны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лектропогрузчик вилочный грузоподъемностью 3 т</w:t>
      </w:r>
      <w:r w:rsidR="0087562B">
        <w:rPr>
          <w:rFonts w:ascii="Times New Roman" w:hAnsi="Times New Roman" w:cs="Times New Roman"/>
          <w:sz w:val="28"/>
          <w:szCs w:val="28"/>
          <w:shd w:val="clear" w:color="auto" w:fill="FFFFFF"/>
        </w:rPr>
        <w:t>онны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F4333" w:rsidRDefault="00A83965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5A36E1">
        <w:rPr>
          <w:rFonts w:ascii="Times New Roman" w:hAnsi="Times New Roman" w:cs="Times New Roman"/>
          <w:sz w:val="28"/>
          <w:szCs w:val="28"/>
          <w:shd w:val="clear" w:color="auto" w:fill="FFFFFF"/>
        </w:rPr>
        <w:t>ысвобождаемый автотранспорт учреждений на основании заявлений (30 штук).</w:t>
      </w:r>
    </w:p>
    <w:p w:rsidR="002F4333" w:rsidRDefault="002F4333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F4333" w:rsidRDefault="005A36E1" w:rsidP="00B54DD2">
      <w:pPr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Акционерные общества (общества с ограниченной ответственностью), акции (доли) которых находятся в государственной собственности Республики Дагестан и планировались к приватизации (продаже) в 2025 году</w:t>
      </w:r>
    </w:p>
    <w:p w:rsidR="002F4333" w:rsidRDefault="002F4333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2F4333" w:rsidRDefault="005A36E1" w:rsidP="00B54DD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Ввиду необходимости проведения дополнительного анализа деятельности общества с ограниченной ответственностью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Тидибский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», осуществляющ</w:t>
      </w:r>
      <w:r w:rsidR="0087562B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в сельскохозяйственной сфере, приватизация 100 % доли будет проведена в 2026</w:t>
      </w:r>
      <w:r w:rsidR="0087562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2027 г</w:t>
      </w:r>
      <w:r w:rsidR="0087562B">
        <w:rPr>
          <w:rFonts w:ascii="Times New Roman" w:hAnsi="Times New Roman" w:cs="Times New Roman"/>
          <w:sz w:val="28"/>
          <w:szCs w:val="28"/>
        </w:rPr>
        <w:t>одах.</w:t>
      </w:r>
    </w:p>
    <w:p w:rsidR="002F4333" w:rsidRDefault="002F4333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4333" w:rsidRDefault="005A36E1" w:rsidP="00B54DD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иного недвижимого имущества, </w:t>
      </w:r>
    </w:p>
    <w:p w:rsidR="002F4333" w:rsidRDefault="005A36E1" w:rsidP="00B54DD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подлежащего приватизации </w:t>
      </w:r>
    </w:p>
    <w:p w:rsidR="002F4333" w:rsidRDefault="002F4333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Прогнозного плана (программы) приватизации государственного имущества Республики Дагестан в 2025 году </w:t>
      </w:r>
      <w:r w:rsidR="0086032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принято 7 решений об условиях приватизации государственного имущества Республики Дагестан путем продажи посредством проведения аукциона в электронной форме с открытой формой подачи предложений </w:t>
      </w:r>
      <w:r w:rsidR="008756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цене имущества в отношении </w:t>
      </w:r>
      <w:r w:rsidR="0087562B">
        <w:rPr>
          <w:rFonts w:ascii="Times New Roman" w:hAnsi="Times New Roman" w:cs="Times New Roman"/>
          <w:sz w:val="28"/>
          <w:szCs w:val="28"/>
        </w:rPr>
        <w:t xml:space="preserve">следующих </w:t>
      </w:r>
      <w:r>
        <w:rPr>
          <w:rFonts w:ascii="Times New Roman" w:hAnsi="Times New Roman" w:cs="Times New Roman"/>
          <w:sz w:val="28"/>
          <w:szCs w:val="28"/>
        </w:rPr>
        <w:t>объектов недвижимого имущества: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8396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дание цеха ширпотреба с кадастровым номером 05:23:000001:4765 площадью 353,2 </w:t>
      </w:r>
      <w:r>
        <w:rPr>
          <w:rFonts w:ascii="Times New Roman" w:hAnsi="Times New Roman" w:cs="Times New Roman"/>
          <w:sz w:val="28"/>
          <w:szCs w:val="28"/>
        </w:rPr>
        <w:tab/>
        <w:t>кв. м и земельный участок с кадастровым номером 05:23:000001:34 площадью 1074 кв. м, расположенны</w:t>
      </w:r>
      <w:r w:rsidR="00A8396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 адресу: Республика Дагестан, Ботлихский район, с. Ботлих (распоряжение Мини</w:t>
      </w:r>
      <w:r w:rsidR="00A83965">
        <w:rPr>
          <w:rFonts w:ascii="Times New Roman" w:hAnsi="Times New Roman" w:cs="Times New Roman"/>
          <w:sz w:val="28"/>
          <w:szCs w:val="28"/>
        </w:rPr>
        <w:t xml:space="preserve">стерства </w:t>
      </w:r>
      <w:r w:rsidR="00A83965">
        <w:rPr>
          <w:rFonts w:ascii="Times New Roman" w:hAnsi="Times New Roman" w:cs="Times New Roman"/>
          <w:sz w:val="28"/>
          <w:szCs w:val="28"/>
        </w:rPr>
        <w:br/>
        <w:t xml:space="preserve">по земельным и имущественным отношениям Республики </w:t>
      </w:r>
      <w:r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="00A8396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21 августа 2025 г. № 626-р);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="00A8396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бъект незавершенного строительства</w:t>
      </w:r>
      <w:r w:rsidR="00A83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A83965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 xml:space="preserve">5:40:000055:2289 площадью 4673 кв. </w:t>
      </w:r>
      <w:r w:rsidR="00A8396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и земельный участок с кадастровым номером 05:40:000055:2874</w:t>
      </w:r>
      <w:r w:rsidR="00A83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площадью</w:t>
      </w:r>
      <w:r w:rsidR="00A83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1330</w:t>
      </w:r>
      <w:r w:rsidR="00A83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 м, расположенны</w:t>
      </w:r>
      <w:r w:rsidR="00A8396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96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адресу: Республика Дагестан, г. Махачкала, просп. Имама Шамиля</w:t>
      </w:r>
      <w:r w:rsidR="00A83965">
        <w:rPr>
          <w:rFonts w:ascii="Times New Roman" w:hAnsi="Times New Roman" w:cs="Times New Roman"/>
          <w:sz w:val="28"/>
          <w:szCs w:val="28"/>
        </w:rPr>
        <w:t xml:space="preserve">, </w:t>
      </w:r>
      <w:r w:rsidR="00A83965">
        <w:rPr>
          <w:rFonts w:ascii="Times New Roman" w:hAnsi="Times New Roman" w:cs="Times New Roman"/>
          <w:sz w:val="28"/>
          <w:szCs w:val="28"/>
        </w:rPr>
        <w:br/>
        <w:t>д. 31г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83965" w:rsidRPr="00A83965">
        <w:rPr>
          <w:rFonts w:ascii="Times New Roman" w:hAnsi="Times New Roman" w:cs="Times New Roman"/>
          <w:sz w:val="28"/>
          <w:szCs w:val="28"/>
        </w:rPr>
        <w:t>распоряжени</w:t>
      </w:r>
      <w:r w:rsidR="00A83965">
        <w:rPr>
          <w:rFonts w:ascii="Times New Roman" w:hAnsi="Times New Roman" w:cs="Times New Roman"/>
          <w:sz w:val="28"/>
          <w:szCs w:val="28"/>
        </w:rPr>
        <w:t>я</w:t>
      </w:r>
      <w:r w:rsidR="00A83965" w:rsidRPr="00A83965">
        <w:rPr>
          <w:rFonts w:ascii="Times New Roman" w:hAnsi="Times New Roman" w:cs="Times New Roman"/>
          <w:sz w:val="28"/>
          <w:szCs w:val="28"/>
        </w:rPr>
        <w:t xml:space="preserve"> Министерства по земельным и имущественным отношениям Республики Дагестан</w:t>
      </w:r>
      <w:r w:rsidR="00A83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3 сентября 2025 г. № 673-р </w:t>
      </w:r>
      <w:r w:rsidR="00A8396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6 октября 2025 г.</w:t>
      </w:r>
      <w:r w:rsidR="00A83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754-р);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8396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ахадаевский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лесхоз</w:t>
      </w:r>
      <w:r>
        <w:rPr>
          <w:rFonts w:ascii="Times New Roman" w:hAnsi="Times New Roman" w:cs="Times New Roman"/>
          <w:sz w:val="28"/>
          <w:szCs w:val="28"/>
        </w:rPr>
        <w:tab/>
        <w:t>с кадастровым номером 05:27:000002:1335 площадью 39,9 кв. м и земельный участок с кадастровым номером 05:27:000002:3739 площадью 59,0 кв. м, расположенны</w:t>
      </w:r>
      <w:r w:rsidR="00A8396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 адресу: Республика Дагестан,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Дахадаевский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Уркарах (</w:t>
      </w:r>
      <w:r w:rsidR="00A83965" w:rsidRPr="00A83965">
        <w:rPr>
          <w:rFonts w:ascii="Times New Roman" w:hAnsi="Times New Roman" w:cs="Times New Roman"/>
          <w:sz w:val="28"/>
          <w:szCs w:val="28"/>
        </w:rPr>
        <w:t>распоряжени</w:t>
      </w:r>
      <w:r w:rsidR="00A83965">
        <w:rPr>
          <w:rFonts w:ascii="Times New Roman" w:hAnsi="Times New Roman" w:cs="Times New Roman"/>
          <w:sz w:val="28"/>
          <w:szCs w:val="28"/>
        </w:rPr>
        <w:t>я</w:t>
      </w:r>
      <w:r w:rsidR="00A83965" w:rsidRPr="00A83965">
        <w:rPr>
          <w:rFonts w:ascii="Times New Roman" w:hAnsi="Times New Roman" w:cs="Times New Roman"/>
          <w:sz w:val="28"/>
          <w:szCs w:val="28"/>
        </w:rPr>
        <w:t xml:space="preserve"> Министерства по земельным и имущественным отношениям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от 3 сентября 2025 г. № 672-р, от 6 октября 2025 г. № 755-р, </w:t>
      </w:r>
      <w:r w:rsidR="00A8396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20 ноября 2025 г. № 874-р);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8396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ачадинский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ветеринарный участок с кадастровым номером 05:39:000020:185 площадью 40,8 кв. м и земельный участок с кадастровым номером 05:39:000020:155 площадью 132,0 кв. м, расположенны</w:t>
      </w:r>
      <w:r w:rsidR="00CD469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 адресу: Республика Дагестан,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Чародинский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Гачада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D469C" w:rsidRPr="00CD469C">
        <w:rPr>
          <w:rFonts w:ascii="Times New Roman" w:hAnsi="Times New Roman" w:cs="Times New Roman"/>
          <w:sz w:val="28"/>
          <w:szCs w:val="28"/>
        </w:rPr>
        <w:t xml:space="preserve">распоряжение Министерства по земельным и имущественным отношениям Республики Дагестан </w:t>
      </w:r>
      <w:r>
        <w:rPr>
          <w:rFonts w:ascii="Times New Roman" w:hAnsi="Times New Roman" w:cs="Times New Roman"/>
          <w:sz w:val="28"/>
          <w:szCs w:val="28"/>
        </w:rPr>
        <w:t>от 10 октября 2025 г. № 787-р).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недвижимости, указанные в пункте 4, приватизированы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продажи посредством проведения аукциона в электронной форме с открытой формой подачи предложений о цене имущества.  По итогам </w:t>
      </w:r>
      <w:r>
        <w:rPr>
          <w:rFonts w:ascii="Times New Roman" w:hAnsi="Times New Roman" w:cs="Times New Roman"/>
          <w:sz w:val="28"/>
          <w:szCs w:val="28"/>
        </w:rPr>
        <w:lastRenderedPageBreak/>
        <w:t>аукциона от 10 ноября 2025 г. с победителем аукциона А.Ш. Магомедовой (</w:t>
      </w:r>
      <w:r w:rsidR="00CD469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ротокол об итогах от 12 ноября 2025 г. № 474) заключен договор купли-продажи от 17 ноября 2025 г. № Э-01/25 по цене продажи имущества в размере 783 540 рублей (с учетом налога на добавленную стоимость). 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объектам недвижимости, указанным в пунктах 1</w:t>
      </w:r>
      <w:r w:rsidR="0087562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3</w:t>
      </w:r>
      <w:r w:rsidR="009F78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аукционы признаны несостоявшимися в связи с отсутствием заявок, в том числе при повторной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продаже посредством проведения аукциона в электронной форме с открытой формой подачи предложений о цене имущества в отношении объектов, указанных в пунктах 2</w:t>
      </w:r>
      <w:r w:rsidR="0087562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22 июля 2008 г. № 159-ФЗ </w:t>
      </w:r>
      <w:r>
        <w:rPr>
          <w:rFonts w:ascii="Times New Roman" w:hAnsi="Times New Roman" w:cs="Times New Roman"/>
          <w:sz w:val="28"/>
          <w:szCs w:val="28"/>
        </w:rPr>
        <w:br/>
        <w:t xml:space="preserve">«Об особенностях отчуждения недвижимого имущества, находящегося </w:t>
      </w:r>
      <w:r w:rsidR="003473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</w:t>
      </w:r>
      <w:r w:rsidR="00CD469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Закон) Мини</w:t>
      </w:r>
      <w:r w:rsidR="0067416A">
        <w:rPr>
          <w:rFonts w:ascii="Times New Roman" w:hAnsi="Times New Roman" w:cs="Times New Roman"/>
          <w:sz w:val="28"/>
          <w:szCs w:val="28"/>
        </w:rPr>
        <w:t>стерством по земельным и и</w:t>
      </w:r>
      <w:r>
        <w:rPr>
          <w:rFonts w:ascii="Times New Roman" w:hAnsi="Times New Roman" w:cs="Times New Roman"/>
          <w:sz w:val="28"/>
          <w:szCs w:val="28"/>
        </w:rPr>
        <w:t>муществ</w:t>
      </w:r>
      <w:r w:rsidR="0067416A">
        <w:rPr>
          <w:rFonts w:ascii="Times New Roman" w:hAnsi="Times New Roman" w:cs="Times New Roman"/>
          <w:sz w:val="28"/>
          <w:szCs w:val="28"/>
        </w:rPr>
        <w:t>енным отношениям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принят</w:t>
      </w:r>
      <w:r w:rsidR="009F78C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решения об условиях приватизации государственного имущества Республики Дагестан, </w:t>
      </w:r>
      <w:r w:rsidR="009F78C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соответствии с которым</w:t>
      </w:r>
      <w:r w:rsidR="0086032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продажа имущества осуществляется с учетом реализации преимущественного права арендатора, субъекта малого и среднего предпринимательства</w:t>
      </w:r>
      <w:r w:rsidR="009F78CD">
        <w:rPr>
          <w:rFonts w:ascii="Times New Roman" w:hAnsi="Times New Roman" w:cs="Times New Roman"/>
          <w:sz w:val="28"/>
          <w:szCs w:val="28"/>
        </w:rPr>
        <w:t>,</w:t>
      </w:r>
      <w:r w:rsidR="0067416A" w:rsidRPr="0067416A">
        <w:rPr>
          <w:rFonts w:ascii="Times New Roman" w:hAnsi="Times New Roman" w:cs="Times New Roman"/>
          <w:sz w:val="28"/>
          <w:szCs w:val="28"/>
        </w:rPr>
        <w:t xml:space="preserve"> </w:t>
      </w:r>
      <w:r w:rsidR="0067416A">
        <w:rPr>
          <w:rFonts w:ascii="Times New Roman" w:hAnsi="Times New Roman" w:cs="Times New Roman"/>
          <w:sz w:val="28"/>
          <w:szCs w:val="28"/>
        </w:rPr>
        <w:t>в отношении следующих</w:t>
      </w:r>
      <w:r w:rsidR="0067416A">
        <w:t xml:space="preserve"> </w:t>
      </w:r>
      <w:r w:rsidR="0067416A">
        <w:rPr>
          <w:rFonts w:ascii="Times New Roman" w:hAnsi="Times New Roman" w:cs="Times New Roman"/>
          <w:sz w:val="28"/>
          <w:szCs w:val="28"/>
        </w:rPr>
        <w:t>объектов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F4333" w:rsidRDefault="005A36E1" w:rsidP="00B54D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7416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бъект незавершенного строительства с кадастровым номером 05:22:000008:684 площадью 1310,9 кв. м, здание котельной с кадастровым номером 05:22:000008:685 площадью 117,5 кв. м, и земельный участок </w:t>
      </w:r>
      <w:r>
        <w:rPr>
          <w:rFonts w:ascii="Times New Roman" w:hAnsi="Times New Roman" w:cs="Times New Roman"/>
          <w:sz w:val="28"/>
          <w:szCs w:val="28"/>
        </w:rPr>
        <w:br/>
        <w:t>с кадастровым номером 05:22:000008:691 площадью 1618 кв. м, расположенны</w:t>
      </w:r>
      <w:r w:rsidR="00CD469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 адресу: Республика Дагестан, Ахтынский район, </w:t>
      </w:r>
      <w:r w:rsidR="003473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Курукал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(распоряжение </w:t>
      </w:r>
      <w:r w:rsidR="00CD469C" w:rsidRPr="00CD469C">
        <w:rPr>
          <w:rFonts w:ascii="Times New Roman" w:hAnsi="Times New Roman" w:cs="Times New Roman"/>
          <w:sz w:val="28"/>
          <w:szCs w:val="28"/>
        </w:rPr>
        <w:t xml:space="preserve">Министерства по земельным и имущественным отношениям Республики Дагестан </w:t>
      </w:r>
      <w:r w:rsidR="0067416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 октября 2025 г. № 812-р);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7416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авес для автомашин с кадастровым номером 05:40:000077:3271 высотой 4 м  и земельный участок с кадастровым номером 05:40:000077:2582 площадью 1914 кв. м, расположенны</w:t>
      </w:r>
      <w:r w:rsidR="00CD469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 адресу: Республика Дагестан, </w:t>
      </w:r>
      <w:r w:rsidR="009F78C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г. Махачкала,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-н Животноводов, ул. Пражская, 30а (распоряжение </w:t>
      </w:r>
      <w:r w:rsidR="00CD469C" w:rsidRPr="00CD469C">
        <w:rPr>
          <w:rFonts w:ascii="Times New Roman" w:hAnsi="Times New Roman" w:cs="Times New Roman"/>
          <w:sz w:val="28"/>
          <w:szCs w:val="28"/>
        </w:rPr>
        <w:t xml:space="preserve">Министерства по земельным и имущественным отношениям Республики Дагестан </w:t>
      </w:r>
      <w:r w:rsidR="0067416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 октября 2025 г. № 811-р).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уполномоченные органы направляют арендаторам </w:t>
      </w:r>
      <w:r w:rsidR="009F78C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 копии указанного решения, предложения о заключении договоров купли-продажи государственного или муниципального имущества (далее </w:t>
      </w:r>
      <w:r w:rsidR="009F78C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предложение) </w:t>
      </w:r>
      <w:r w:rsidR="003473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проекты договоров купли-продажи такого имущества, а также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Рыночная стоимость имущественного комплекса, расположенного </w:t>
      </w:r>
      <w:r w:rsidR="003473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47332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347332">
        <w:rPr>
          <w:rFonts w:ascii="Times New Roman" w:hAnsi="Times New Roman" w:cs="Times New Roman"/>
          <w:sz w:val="28"/>
          <w:szCs w:val="28"/>
        </w:rPr>
        <w:t>Курукал</w:t>
      </w:r>
      <w:proofErr w:type="spellEnd"/>
      <w:r w:rsidR="003473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Ахтынск</w:t>
      </w:r>
      <w:r w:rsidR="0067416A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4733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D469C">
        <w:rPr>
          <w:rFonts w:ascii="Times New Roman" w:hAnsi="Times New Roman" w:cs="Times New Roman"/>
          <w:sz w:val="28"/>
          <w:szCs w:val="28"/>
        </w:rPr>
        <w:t>согласно отчету</w:t>
      </w:r>
      <w:r>
        <w:rPr>
          <w:rFonts w:ascii="Times New Roman" w:hAnsi="Times New Roman" w:cs="Times New Roman"/>
          <w:sz w:val="28"/>
          <w:szCs w:val="28"/>
        </w:rPr>
        <w:t xml:space="preserve"> об оценке от 19 апреля </w:t>
      </w:r>
      <w:r w:rsidR="003473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2025 г. № 169/1-ОПМХ-06-2024</w:t>
      </w:r>
      <w:r w:rsidR="006741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установлена в размере 8 751 333 рублей без учета налога на добавленную стоимость. 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Рыночная стоимость имущественного комплекса, расположенного </w:t>
      </w:r>
      <w:r>
        <w:rPr>
          <w:rFonts w:ascii="Times New Roman" w:hAnsi="Times New Roman" w:cs="Times New Roman"/>
          <w:sz w:val="28"/>
          <w:szCs w:val="28"/>
        </w:rPr>
        <w:br/>
        <w:t>в г. Махачкал</w:t>
      </w:r>
      <w:r w:rsidR="0067416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-н Животноводов, ул. Пражская, 30а, </w:t>
      </w:r>
      <w:r w:rsidR="00CD469C">
        <w:rPr>
          <w:rFonts w:ascii="Times New Roman" w:hAnsi="Times New Roman" w:cs="Times New Roman"/>
          <w:sz w:val="28"/>
          <w:szCs w:val="28"/>
        </w:rPr>
        <w:t>согласно отчету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46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об оценке от 25 июня 2025 г. № 45-Ц-ОПМХ-О-05-25</w:t>
      </w:r>
      <w:r w:rsidR="006741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установлена в размере </w:t>
      </w:r>
      <w:r w:rsidR="003473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7 327 500 рублей без учета налога на добавленную стоимость.</w:t>
      </w:r>
    </w:p>
    <w:p w:rsidR="002F4333" w:rsidRDefault="00CD469C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469C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D469C">
        <w:rPr>
          <w:rFonts w:ascii="Times New Roman" w:hAnsi="Times New Roman" w:cs="Times New Roman"/>
          <w:sz w:val="28"/>
          <w:szCs w:val="28"/>
        </w:rPr>
        <w:t xml:space="preserve"> по земельным и имущественным отношениям Республики Дагестан </w:t>
      </w:r>
      <w:r w:rsidR="005A36E1">
        <w:rPr>
          <w:rFonts w:ascii="Times New Roman" w:hAnsi="Times New Roman" w:cs="Times New Roman"/>
          <w:sz w:val="28"/>
          <w:szCs w:val="28"/>
        </w:rPr>
        <w:t>письмами от 22 октября 2025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 w:cs="Times New Roman"/>
          <w:sz w:val="28"/>
          <w:szCs w:val="28"/>
        </w:rPr>
        <w:t xml:space="preserve">№ ХД-03/13749 </w:t>
      </w:r>
      <w:r>
        <w:rPr>
          <w:rFonts w:ascii="Times New Roman" w:hAnsi="Times New Roman" w:cs="Times New Roman"/>
          <w:sz w:val="28"/>
          <w:szCs w:val="28"/>
        </w:rPr>
        <w:br/>
      </w:r>
      <w:r w:rsidR="005A36E1">
        <w:rPr>
          <w:rFonts w:ascii="Times New Roman" w:hAnsi="Times New Roman" w:cs="Times New Roman"/>
          <w:sz w:val="28"/>
          <w:szCs w:val="28"/>
        </w:rPr>
        <w:t xml:space="preserve">и от 2 сентября 2025 г. № ЭТ-03/11418 в адрес арендаторов </w:t>
      </w:r>
      <w:r w:rsidR="0067416A">
        <w:rPr>
          <w:rFonts w:ascii="Times New Roman" w:hAnsi="Times New Roman" w:cs="Times New Roman"/>
          <w:sz w:val="28"/>
          <w:szCs w:val="28"/>
        </w:rPr>
        <w:t>указанных объектов</w:t>
      </w:r>
      <w:r w:rsidR="009F78CD">
        <w:rPr>
          <w:rFonts w:ascii="Times New Roman" w:hAnsi="Times New Roman" w:cs="Times New Roman"/>
          <w:sz w:val="28"/>
          <w:szCs w:val="28"/>
        </w:rPr>
        <w:t>,</w:t>
      </w:r>
      <w:r w:rsidR="0067416A">
        <w:rPr>
          <w:rFonts w:ascii="Times New Roman" w:hAnsi="Times New Roman" w:cs="Times New Roman"/>
          <w:sz w:val="28"/>
          <w:szCs w:val="28"/>
        </w:rPr>
        <w:t xml:space="preserve"> </w:t>
      </w:r>
      <w:r w:rsidR="009F78CD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="005A36E1">
        <w:rPr>
          <w:rFonts w:ascii="Times New Roman" w:hAnsi="Times New Roman" w:cs="Times New Roman"/>
          <w:sz w:val="28"/>
          <w:szCs w:val="28"/>
        </w:rPr>
        <w:t xml:space="preserve"> Исламова Р.Т. </w:t>
      </w:r>
      <w:r w:rsidR="009F78CD">
        <w:rPr>
          <w:rFonts w:ascii="Times New Roman" w:hAnsi="Times New Roman" w:cs="Times New Roman"/>
          <w:sz w:val="28"/>
          <w:szCs w:val="28"/>
        </w:rPr>
        <w:br/>
      </w:r>
      <w:r w:rsidR="005A36E1">
        <w:rPr>
          <w:rFonts w:ascii="Times New Roman" w:hAnsi="Times New Roman" w:cs="Times New Roman"/>
          <w:sz w:val="28"/>
          <w:szCs w:val="28"/>
        </w:rPr>
        <w:t>и ООО «Феникс»</w:t>
      </w:r>
      <w:r w:rsidR="009F78CD">
        <w:rPr>
          <w:rFonts w:ascii="Times New Roman" w:hAnsi="Times New Roman" w:cs="Times New Roman"/>
          <w:sz w:val="28"/>
          <w:szCs w:val="28"/>
        </w:rPr>
        <w:t>,</w:t>
      </w:r>
      <w:r w:rsidR="005A36E1">
        <w:rPr>
          <w:rFonts w:ascii="Times New Roman" w:hAnsi="Times New Roman" w:cs="Times New Roman"/>
          <w:sz w:val="28"/>
          <w:szCs w:val="28"/>
        </w:rPr>
        <w:t xml:space="preserve"> направлены предложения о реализации преимущественного права на приобретение объектов недвижимого имущества. </w:t>
      </w:r>
    </w:p>
    <w:p w:rsidR="0078084B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Арендаторы, не согласившись со стоимостью имущественных комплексов, обратились в Арбитражный суд Республики Дагестан </w:t>
      </w:r>
      <w:r w:rsidR="007B353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исковыми заявлениями об оспаривании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достоверности величины рыночной стоимости объектов недвижимости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F4333" w:rsidRDefault="002F4333" w:rsidP="00B54DD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67416A" w:rsidRDefault="005A36E1" w:rsidP="0067416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иного движимого имущества,</w:t>
      </w:r>
    </w:p>
    <w:p w:rsidR="002F4333" w:rsidRDefault="005A36E1" w:rsidP="0067416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подлежащего приватизации </w:t>
      </w:r>
    </w:p>
    <w:p w:rsidR="002F4333" w:rsidRDefault="002F4333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bCs/>
          <w:sz w:val="28"/>
          <w:szCs w:val="28"/>
          <w:highlight w:val="green"/>
        </w:rPr>
      </w:pP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целях реализации Прогнозного плана (программы) приватизации государственного имущества Республики Дагестан в 2025 году были приняты решения </w:t>
      </w:r>
      <w:r w:rsidR="00CD469C" w:rsidRPr="00CD469C">
        <w:rPr>
          <w:rFonts w:ascii="Times New Roman" w:hAnsi="Times New Roman" w:cs="Times New Roman"/>
          <w:bCs/>
          <w:sz w:val="28"/>
          <w:szCs w:val="28"/>
        </w:rPr>
        <w:t xml:space="preserve">Министерства по земельным и имущественным отношениям Республики Дагестан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условиях приватизации государственного имущества Республики Дагестан путем продажи посредством проведения аукциона в электронной форме с открытой </w:t>
      </w:r>
      <w:r w:rsidR="00861663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формой подачи предложений о цене имущества в отношении </w:t>
      </w:r>
      <w:r w:rsidR="007B353B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30 автотранспортных средств и 9 объектов иного движимого государственного имущества Республики Дагестан.</w:t>
      </w:r>
    </w:p>
    <w:p w:rsidR="002F4333" w:rsidRDefault="005A36E1" w:rsidP="00B54D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2025 г</w:t>
      </w:r>
      <w:r w:rsidR="0067416A">
        <w:rPr>
          <w:rFonts w:ascii="Times New Roman" w:hAnsi="Times New Roman" w:cs="Times New Roman"/>
          <w:bCs/>
          <w:sz w:val="28"/>
          <w:szCs w:val="28"/>
        </w:rPr>
        <w:t>оду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проведены аукционы по 17 автотранспортным средствам, по результатам которых реализовано путем продажи посредством проведения аукциона в электронной форме с открытой формой подачи предложений 9 автотранспортных средств, в том числе:</w:t>
      </w:r>
    </w:p>
    <w:p w:rsidR="002F4333" w:rsidRDefault="0067416A" w:rsidP="00B54DD2">
      <w:pPr>
        <w:pStyle w:val="af4"/>
        <w:numPr>
          <w:ilvl w:val="0"/>
          <w:numId w:val="3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="005A36E1">
        <w:rPr>
          <w:rFonts w:ascii="Times New Roman" w:hAnsi="Times New Roman"/>
          <w:bCs/>
          <w:sz w:val="28"/>
          <w:szCs w:val="28"/>
        </w:rPr>
        <w:t xml:space="preserve">втомобиль ГАЗ-3302 </w:t>
      </w:r>
      <w:r>
        <w:rPr>
          <w:rFonts w:ascii="Times New Roman" w:hAnsi="Times New Roman"/>
          <w:bCs/>
          <w:sz w:val="28"/>
          <w:szCs w:val="28"/>
        </w:rPr>
        <w:t>г</w:t>
      </w:r>
      <w:r w:rsidR="005A36E1">
        <w:rPr>
          <w:rFonts w:ascii="Times New Roman" w:hAnsi="Times New Roman"/>
          <w:bCs/>
          <w:sz w:val="28"/>
          <w:szCs w:val="28"/>
        </w:rPr>
        <w:t xml:space="preserve">рузовой с </w:t>
      </w:r>
      <w:r w:rsidR="0051293A">
        <w:rPr>
          <w:rFonts w:ascii="Times New Roman" w:hAnsi="Times New Roman"/>
          <w:bCs/>
          <w:sz w:val="28"/>
          <w:szCs w:val="28"/>
        </w:rPr>
        <w:t>б</w:t>
      </w:r>
      <w:r w:rsidR="005A36E1">
        <w:rPr>
          <w:rFonts w:ascii="Times New Roman" w:hAnsi="Times New Roman"/>
          <w:bCs/>
          <w:sz w:val="28"/>
          <w:szCs w:val="28"/>
        </w:rPr>
        <w:t>ортовой платформой, 2014 г</w:t>
      </w:r>
      <w:r>
        <w:rPr>
          <w:rFonts w:ascii="Times New Roman" w:hAnsi="Times New Roman"/>
          <w:bCs/>
          <w:sz w:val="28"/>
          <w:szCs w:val="28"/>
        </w:rPr>
        <w:t>ода выпуска</w:t>
      </w:r>
      <w:r w:rsidR="005A36E1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A36E1">
        <w:rPr>
          <w:rFonts w:ascii="Times New Roman" w:hAnsi="Times New Roman"/>
          <w:bCs/>
          <w:sz w:val="28"/>
          <w:szCs w:val="28"/>
          <w:lang w:val="en-US"/>
        </w:rPr>
        <w:t>VIN</w:t>
      </w:r>
      <w:r w:rsidR="005A36E1">
        <w:rPr>
          <w:rFonts w:ascii="Times New Roman" w:hAnsi="Times New Roman"/>
          <w:bCs/>
          <w:sz w:val="28"/>
          <w:szCs w:val="28"/>
        </w:rPr>
        <w:t xml:space="preserve"> X96330200F2607105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 xml:space="preserve">(распоряжение </w:t>
      </w:r>
      <w:r w:rsidR="00CD469C" w:rsidRPr="00A83965">
        <w:rPr>
          <w:rFonts w:ascii="Times New Roman" w:hAnsi="Times New Roman" w:cs="Times New Roman"/>
          <w:sz w:val="28"/>
          <w:szCs w:val="28"/>
        </w:rPr>
        <w:t>Министерства по земельным и имущественным отношениям Республики Дагестан</w:t>
      </w:r>
      <w:r w:rsidR="00CD469C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от 7 августа</w:t>
      </w:r>
      <w:r w:rsidR="00CD469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2025 г. № 581-р);</w:t>
      </w:r>
    </w:p>
    <w:p w:rsidR="002F4333" w:rsidRDefault="0067416A" w:rsidP="00B54DD2">
      <w:pPr>
        <w:pStyle w:val="af4"/>
        <w:numPr>
          <w:ilvl w:val="0"/>
          <w:numId w:val="3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="005A36E1">
        <w:rPr>
          <w:rFonts w:ascii="Times New Roman" w:hAnsi="Times New Roman"/>
          <w:bCs/>
          <w:sz w:val="28"/>
          <w:szCs w:val="28"/>
        </w:rPr>
        <w:t>втомобиль АСМП 384064, 2012 г</w:t>
      </w:r>
      <w:r>
        <w:rPr>
          <w:rFonts w:ascii="Times New Roman" w:hAnsi="Times New Roman"/>
          <w:bCs/>
          <w:sz w:val="28"/>
          <w:szCs w:val="28"/>
        </w:rPr>
        <w:t>ода выпуска</w:t>
      </w:r>
      <w:r w:rsidR="005A36E1">
        <w:rPr>
          <w:rFonts w:ascii="Times New Roman" w:hAnsi="Times New Roman"/>
          <w:bCs/>
          <w:sz w:val="28"/>
          <w:szCs w:val="28"/>
        </w:rPr>
        <w:t xml:space="preserve">, </w:t>
      </w:r>
      <w:r w:rsidR="0051293A">
        <w:rPr>
          <w:rFonts w:ascii="Times New Roman" w:hAnsi="Times New Roman"/>
          <w:bCs/>
          <w:sz w:val="28"/>
          <w:szCs w:val="28"/>
        </w:rPr>
        <w:br/>
      </w:r>
      <w:r w:rsidR="005A36E1">
        <w:rPr>
          <w:rFonts w:ascii="Times New Roman" w:hAnsi="Times New Roman"/>
          <w:bCs/>
          <w:sz w:val="28"/>
          <w:szCs w:val="28"/>
          <w:lang w:val="en-US"/>
        </w:rPr>
        <w:t>VIN</w:t>
      </w:r>
      <w:r w:rsidR="005A36E1">
        <w:rPr>
          <w:rFonts w:ascii="Times New Roman" w:hAnsi="Times New Roman"/>
          <w:bCs/>
          <w:sz w:val="28"/>
          <w:szCs w:val="28"/>
        </w:rPr>
        <w:t xml:space="preserve"> Z8X384064C0001249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 xml:space="preserve">(распоряжение </w:t>
      </w:r>
      <w:r w:rsidR="00CD469C" w:rsidRPr="00A83965">
        <w:rPr>
          <w:rFonts w:ascii="Times New Roman" w:hAnsi="Times New Roman" w:cs="Times New Roman"/>
          <w:sz w:val="28"/>
          <w:szCs w:val="28"/>
        </w:rPr>
        <w:t>Министерства по земельным и имущественным отношениям Республики Дагестан</w:t>
      </w:r>
      <w:r w:rsidR="00CD469C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 xml:space="preserve">от 7 августа 2025 г.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№ 583-р);</w:t>
      </w:r>
    </w:p>
    <w:p w:rsidR="002F4333" w:rsidRDefault="0067416A" w:rsidP="00B54DD2">
      <w:pPr>
        <w:pStyle w:val="af4"/>
        <w:numPr>
          <w:ilvl w:val="0"/>
          <w:numId w:val="3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а</w:t>
      </w:r>
      <w:r w:rsidR="005A36E1">
        <w:rPr>
          <w:rFonts w:ascii="Times New Roman" w:hAnsi="Times New Roman"/>
          <w:bCs/>
          <w:sz w:val="28"/>
          <w:szCs w:val="28"/>
        </w:rPr>
        <w:t xml:space="preserve">втомобиль </w:t>
      </w:r>
      <w:proofErr w:type="spellStart"/>
      <w:r w:rsidR="005A36E1">
        <w:rPr>
          <w:rFonts w:ascii="Times New Roman" w:hAnsi="Times New Roman"/>
          <w:bCs/>
          <w:sz w:val="28"/>
          <w:szCs w:val="28"/>
        </w:rPr>
        <w:t>L</w:t>
      </w:r>
      <w:r w:rsidR="00CD01BE">
        <w:rPr>
          <w:rFonts w:ascii="Times New Roman" w:hAnsi="Times New Roman"/>
          <w:bCs/>
          <w:sz w:val="28"/>
          <w:szCs w:val="28"/>
        </w:rPr>
        <w:t>ada</w:t>
      </w:r>
      <w:proofErr w:type="spellEnd"/>
      <w:r w:rsidR="005A36E1">
        <w:rPr>
          <w:rFonts w:ascii="Times New Roman" w:hAnsi="Times New Roman"/>
          <w:bCs/>
          <w:sz w:val="28"/>
          <w:szCs w:val="28"/>
        </w:rPr>
        <w:t xml:space="preserve"> 213100 (Нива) LADA 4x4, 2011 </w:t>
      </w:r>
      <w:r>
        <w:rPr>
          <w:rFonts w:ascii="Times New Roman" w:hAnsi="Times New Roman"/>
          <w:bCs/>
          <w:sz w:val="28"/>
          <w:szCs w:val="28"/>
        </w:rPr>
        <w:t>года выпуска</w:t>
      </w:r>
      <w:r w:rsidR="005A36E1">
        <w:rPr>
          <w:rFonts w:ascii="Times New Roman" w:hAnsi="Times New Roman"/>
          <w:bCs/>
          <w:sz w:val="28"/>
          <w:szCs w:val="28"/>
        </w:rPr>
        <w:t xml:space="preserve">, </w:t>
      </w:r>
      <w:r w:rsidR="005A36E1">
        <w:rPr>
          <w:rFonts w:ascii="Times New Roman" w:hAnsi="Times New Roman"/>
          <w:bCs/>
          <w:sz w:val="28"/>
          <w:szCs w:val="28"/>
        </w:rPr>
        <w:br/>
      </w:r>
      <w:r w:rsidR="005A36E1">
        <w:rPr>
          <w:rFonts w:ascii="Times New Roman" w:hAnsi="Times New Roman"/>
          <w:bCs/>
          <w:sz w:val="28"/>
          <w:szCs w:val="28"/>
          <w:lang w:val="en-US"/>
        </w:rPr>
        <w:t>VIN</w:t>
      </w:r>
      <w:r w:rsidR="005A36E1">
        <w:rPr>
          <w:rFonts w:ascii="Times New Roman" w:hAnsi="Times New Roman"/>
          <w:bCs/>
          <w:sz w:val="28"/>
          <w:szCs w:val="28"/>
        </w:rPr>
        <w:t xml:space="preserve"> ХТА213100В0119355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D469C" w:rsidRPr="00A83965">
        <w:rPr>
          <w:rFonts w:ascii="Times New Roman" w:hAnsi="Times New Roman" w:cs="Times New Roman"/>
          <w:sz w:val="28"/>
          <w:szCs w:val="28"/>
        </w:rPr>
        <w:t>распоряжение Министерства по земельным</w:t>
      </w:r>
      <w:r w:rsidR="00CD469C">
        <w:rPr>
          <w:rFonts w:ascii="Times New Roman" w:hAnsi="Times New Roman" w:cs="Times New Roman"/>
          <w:sz w:val="28"/>
          <w:szCs w:val="28"/>
        </w:rPr>
        <w:t xml:space="preserve"> </w:t>
      </w:r>
      <w:r w:rsidR="00CD469C">
        <w:rPr>
          <w:rFonts w:ascii="Times New Roman" w:hAnsi="Times New Roman" w:cs="Times New Roman"/>
          <w:sz w:val="28"/>
          <w:szCs w:val="28"/>
        </w:rPr>
        <w:br/>
      </w:r>
      <w:r w:rsidR="00CD469C" w:rsidRPr="00A83965">
        <w:rPr>
          <w:rFonts w:ascii="Times New Roman" w:hAnsi="Times New Roman" w:cs="Times New Roman"/>
          <w:sz w:val="28"/>
          <w:szCs w:val="28"/>
        </w:rPr>
        <w:t>и имущественным отношениям Республики Дагестан</w:t>
      </w:r>
      <w:r w:rsidR="00CD469C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 xml:space="preserve">от 7 августа 2025 г. </w:t>
      </w:r>
      <w:r w:rsidR="00CD469C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№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579-р);</w:t>
      </w:r>
    </w:p>
    <w:p w:rsidR="002F4333" w:rsidRDefault="0067416A" w:rsidP="00B54DD2">
      <w:pPr>
        <w:pStyle w:val="af4"/>
        <w:numPr>
          <w:ilvl w:val="0"/>
          <w:numId w:val="3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="005A36E1">
        <w:rPr>
          <w:rFonts w:ascii="Times New Roman" w:hAnsi="Times New Roman"/>
          <w:bCs/>
          <w:sz w:val="28"/>
          <w:szCs w:val="28"/>
        </w:rPr>
        <w:t xml:space="preserve">втомобиль </w:t>
      </w:r>
      <w:proofErr w:type="spellStart"/>
      <w:r w:rsidR="005A36E1">
        <w:rPr>
          <w:rFonts w:ascii="Times New Roman" w:hAnsi="Times New Roman"/>
          <w:bCs/>
          <w:sz w:val="28"/>
          <w:szCs w:val="28"/>
        </w:rPr>
        <w:t>C</w:t>
      </w:r>
      <w:r w:rsidR="00CD01BE">
        <w:rPr>
          <w:rFonts w:ascii="Times New Roman" w:hAnsi="Times New Roman"/>
          <w:bCs/>
          <w:sz w:val="28"/>
          <w:szCs w:val="28"/>
        </w:rPr>
        <w:t>hevrolet</w:t>
      </w:r>
      <w:proofErr w:type="spellEnd"/>
      <w:r w:rsidR="005A36E1">
        <w:rPr>
          <w:rFonts w:ascii="Times New Roman" w:hAnsi="Times New Roman"/>
          <w:bCs/>
          <w:sz w:val="28"/>
          <w:szCs w:val="28"/>
        </w:rPr>
        <w:t xml:space="preserve"> NIVA.212300-55, 2009 г</w:t>
      </w:r>
      <w:r>
        <w:rPr>
          <w:rFonts w:ascii="Times New Roman" w:hAnsi="Times New Roman"/>
          <w:bCs/>
          <w:sz w:val="28"/>
          <w:szCs w:val="28"/>
        </w:rPr>
        <w:t>ода выпуска</w:t>
      </w:r>
      <w:r w:rsidR="005A36E1">
        <w:rPr>
          <w:rFonts w:ascii="Times New Roman" w:hAnsi="Times New Roman"/>
          <w:bCs/>
          <w:sz w:val="28"/>
          <w:szCs w:val="28"/>
        </w:rPr>
        <w:t xml:space="preserve">, </w:t>
      </w:r>
      <w:r w:rsidR="005A36E1">
        <w:rPr>
          <w:rFonts w:ascii="Times New Roman" w:hAnsi="Times New Roman"/>
          <w:bCs/>
          <w:sz w:val="28"/>
          <w:szCs w:val="28"/>
        </w:rPr>
        <w:br/>
      </w:r>
      <w:r w:rsidR="005A36E1">
        <w:rPr>
          <w:rFonts w:ascii="Times New Roman" w:hAnsi="Times New Roman"/>
          <w:bCs/>
          <w:sz w:val="28"/>
          <w:szCs w:val="28"/>
          <w:lang w:val="en-US"/>
        </w:rPr>
        <w:t>VIN</w:t>
      </w:r>
      <w:r w:rsidR="005A36E1">
        <w:rPr>
          <w:rFonts w:ascii="Times New Roman" w:hAnsi="Times New Roman"/>
          <w:bCs/>
          <w:sz w:val="28"/>
          <w:szCs w:val="28"/>
        </w:rPr>
        <w:t xml:space="preserve"> Х9L21230090278931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D469C" w:rsidRPr="00CD469C">
        <w:rPr>
          <w:rFonts w:ascii="Times New Roman" w:hAnsi="Times New Roman"/>
          <w:sz w:val="28"/>
          <w:szCs w:val="28"/>
          <w:shd w:val="clear" w:color="auto" w:fill="FFFFFF"/>
        </w:rPr>
        <w:t>распоряжение Министерства по земельным и имущественным отношениям Республики Дагестан</w:t>
      </w:r>
      <w:r w:rsidR="00CD469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 xml:space="preserve">от 27 августа 2025 г. </w:t>
      </w:r>
      <w:r w:rsidR="00CD469C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№ 642-р);</w:t>
      </w:r>
    </w:p>
    <w:p w:rsidR="002F4333" w:rsidRDefault="0067416A" w:rsidP="00B54DD2">
      <w:pPr>
        <w:pStyle w:val="af4"/>
        <w:numPr>
          <w:ilvl w:val="0"/>
          <w:numId w:val="3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="005A36E1">
        <w:rPr>
          <w:rFonts w:ascii="Times New Roman" w:hAnsi="Times New Roman"/>
          <w:bCs/>
          <w:sz w:val="28"/>
          <w:szCs w:val="28"/>
        </w:rPr>
        <w:t>икроавтобус ГАЗ-322132, 2009 г</w:t>
      </w:r>
      <w:r>
        <w:rPr>
          <w:rFonts w:ascii="Times New Roman" w:hAnsi="Times New Roman"/>
          <w:bCs/>
          <w:sz w:val="28"/>
          <w:szCs w:val="28"/>
        </w:rPr>
        <w:t>ода выпуска</w:t>
      </w:r>
      <w:r w:rsidR="005A36E1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br/>
      </w:r>
      <w:r w:rsidR="005A36E1">
        <w:rPr>
          <w:rFonts w:ascii="Times New Roman" w:hAnsi="Times New Roman"/>
          <w:bCs/>
          <w:sz w:val="28"/>
          <w:szCs w:val="28"/>
          <w:lang w:val="en-US"/>
        </w:rPr>
        <w:t>VIN</w:t>
      </w:r>
      <w:r w:rsidR="005A36E1">
        <w:rPr>
          <w:rFonts w:ascii="Times New Roman" w:hAnsi="Times New Roman"/>
          <w:bCs/>
          <w:sz w:val="28"/>
          <w:szCs w:val="28"/>
        </w:rPr>
        <w:t xml:space="preserve"> X9632213290650839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D469C" w:rsidRPr="00A83965">
        <w:rPr>
          <w:rFonts w:ascii="Times New Roman" w:hAnsi="Times New Roman" w:cs="Times New Roman"/>
          <w:sz w:val="28"/>
          <w:szCs w:val="28"/>
        </w:rPr>
        <w:t>распоряжение Министерства по земельным и имущественным отношениям Республики Дагестан</w:t>
      </w:r>
      <w:r w:rsidR="00CD469C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 xml:space="preserve">от 27 августа 2025 г.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№ 640-р);</w:t>
      </w:r>
    </w:p>
    <w:p w:rsidR="002F4333" w:rsidRDefault="0067416A" w:rsidP="00B54DD2">
      <w:pPr>
        <w:pStyle w:val="af4"/>
        <w:numPr>
          <w:ilvl w:val="0"/>
          <w:numId w:val="3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="005A36E1">
        <w:rPr>
          <w:rFonts w:ascii="Times New Roman" w:hAnsi="Times New Roman"/>
          <w:bCs/>
          <w:sz w:val="28"/>
          <w:szCs w:val="28"/>
        </w:rPr>
        <w:t xml:space="preserve">втомобиль </w:t>
      </w:r>
      <w:proofErr w:type="spellStart"/>
      <w:r w:rsidR="005A36E1">
        <w:rPr>
          <w:rFonts w:ascii="Times New Roman" w:hAnsi="Times New Roman"/>
          <w:bCs/>
          <w:sz w:val="28"/>
          <w:szCs w:val="28"/>
        </w:rPr>
        <w:t>Lada</w:t>
      </w:r>
      <w:proofErr w:type="spellEnd"/>
      <w:r w:rsidR="005A36E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A36E1">
        <w:rPr>
          <w:rFonts w:ascii="Times New Roman" w:hAnsi="Times New Roman"/>
          <w:bCs/>
          <w:sz w:val="28"/>
          <w:szCs w:val="28"/>
        </w:rPr>
        <w:t>Granta</w:t>
      </w:r>
      <w:proofErr w:type="spellEnd"/>
      <w:r w:rsidR="005A36E1">
        <w:rPr>
          <w:rFonts w:ascii="Times New Roman" w:hAnsi="Times New Roman"/>
          <w:bCs/>
          <w:sz w:val="28"/>
          <w:szCs w:val="28"/>
        </w:rPr>
        <w:t xml:space="preserve"> 219010, 2015 г</w:t>
      </w:r>
      <w:r>
        <w:rPr>
          <w:rFonts w:ascii="Times New Roman" w:hAnsi="Times New Roman"/>
          <w:bCs/>
          <w:sz w:val="28"/>
          <w:szCs w:val="28"/>
        </w:rPr>
        <w:t>ода выпуска</w:t>
      </w:r>
      <w:r w:rsidR="005A36E1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br/>
      </w:r>
      <w:r w:rsidR="005A36E1">
        <w:rPr>
          <w:rFonts w:ascii="Times New Roman" w:hAnsi="Times New Roman"/>
          <w:bCs/>
          <w:sz w:val="28"/>
          <w:szCs w:val="28"/>
          <w:lang w:val="en-US"/>
        </w:rPr>
        <w:t>VIN</w:t>
      </w:r>
      <w:r w:rsidR="005A36E1">
        <w:rPr>
          <w:rFonts w:ascii="Times New Roman" w:hAnsi="Times New Roman"/>
          <w:bCs/>
          <w:sz w:val="28"/>
          <w:szCs w:val="28"/>
        </w:rPr>
        <w:t xml:space="preserve"> ХТА219010F0336847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D469C" w:rsidRPr="00A83965">
        <w:rPr>
          <w:rFonts w:ascii="Times New Roman" w:hAnsi="Times New Roman" w:cs="Times New Roman"/>
          <w:sz w:val="28"/>
          <w:szCs w:val="28"/>
        </w:rPr>
        <w:t>распоряжение Министерства по земельным и имущественным отношениям Республики Дагестан</w:t>
      </w:r>
      <w:r w:rsidR="00CD469C">
        <w:rPr>
          <w:rFonts w:ascii="Times New Roman" w:hAnsi="Times New Roman" w:cs="Times New Roman"/>
          <w:sz w:val="28"/>
          <w:szCs w:val="28"/>
        </w:rPr>
        <w:t xml:space="preserve">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 xml:space="preserve">от 1 октября 2025 г.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№ 734-р);</w:t>
      </w:r>
    </w:p>
    <w:p w:rsidR="002F4333" w:rsidRDefault="0067416A" w:rsidP="00B54DD2">
      <w:pPr>
        <w:pStyle w:val="af4"/>
        <w:numPr>
          <w:ilvl w:val="0"/>
          <w:numId w:val="3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="005A36E1">
        <w:rPr>
          <w:rFonts w:ascii="Times New Roman" w:hAnsi="Times New Roman"/>
          <w:bCs/>
          <w:sz w:val="28"/>
          <w:szCs w:val="28"/>
        </w:rPr>
        <w:t xml:space="preserve">втомобиль </w:t>
      </w:r>
      <w:r w:rsidR="005A36E1">
        <w:rPr>
          <w:rFonts w:ascii="Times New Roman" w:hAnsi="Times New Roman"/>
          <w:bCs/>
          <w:sz w:val="28"/>
          <w:szCs w:val="28"/>
          <w:lang w:val="en-US"/>
        </w:rPr>
        <w:t>Lada</w:t>
      </w:r>
      <w:r w:rsidR="005A36E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A36E1">
        <w:rPr>
          <w:rFonts w:ascii="Times New Roman" w:hAnsi="Times New Roman"/>
          <w:bCs/>
          <w:sz w:val="28"/>
          <w:szCs w:val="28"/>
          <w:lang w:val="en-US"/>
        </w:rPr>
        <w:t>Granta</w:t>
      </w:r>
      <w:proofErr w:type="spellEnd"/>
      <w:r w:rsidR="005A36E1">
        <w:rPr>
          <w:rFonts w:ascii="Times New Roman" w:hAnsi="Times New Roman"/>
          <w:bCs/>
          <w:sz w:val="28"/>
          <w:szCs w:val="28"/>
        </w:rPr>
        <w:t xml:space="preserve"> 219010, 2015 г</w:t>
      </w:r>
      <w:r>
        <w:rPr>
          <w:rFonts w:ascii="Times New Roman" w:hAnsi="Times New Roman"/>
          <w:bCs/>
          <w:sz w:val="28"/>
          <w:szCs w:val="28"/>
        </w:rPr>
        <w:t>ода выпуска</w:t>
      </w:r>
      <w:r w:rsidR="005A36E1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br/>
      </w:r>
      <w:r w:rsidR="005A36E1">
        <w:rPr>
          <w:rFonts w:ascii="Times New Roman" w:hAnsi="Times New Roman"/>
          <w:bCs/>
          <w:sz w:val="28"/>
          <w:szCs w:val="28"/>
          <w:lang w:val="en-US"/>
        </w:rPr>
        <w:t>VIN</w:t>
      </w:r>
      <w:r w:rsidR="005A36E1">
        <w:rPr>
          <w:rFonts w:ascii="Times New Roman" w:hAnsi="Times New Roman"/>
          <w:bCs/>
          <w:sz w:val="28"/>
          <w:szCs w:val="28"/>
        </w:rPr>
        <w:t xml:space="preserve"> ХТА219010</w:t>
      </w:r>
      <w:r w:rsidR="005A36E1">
        <w:rPr>
          <w:rFonts w:ascii="Times New Roman" w:hAnsi="Times New Roman"/>
          <w:bCs/>
          <w:sz w:val="28"/>
          <w:szCs w:val="28"/>
          <w:lang w:val="en-US"/>
        </w:rPr>
        <w:t>F</w:t>
      </w:r>
      <w:r w:rsidR="005A36E1">
        <w:rPr>
          <w:rFonts w:ascii="Times New Roman" w:hAnsi="Times New Roman"/>
          <w:bCs/>
          <w:sz w:val="28"/>
          <w:szCs w:val="28"/>
        </w:rPr>
        <w:t xml:space="preserve">0336846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D469C" w:rsidRPr="00CD469C">
        <w:rPr>
          <w:rFonts w:ascii="Times New Roman" w:hAnsi="Times New Roman"/>
          <w:sz w:val="28"/>
          <w:szCs w:val="28"/>
          <w:shd w:val="clear" w:color="auto" w:fill="FFFFFF"/>
        </w:rPr>
        <w:t xml:space="preserve">распоряжение Министерства по земельным и имущественным отношениям Республики Дагестан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 xml:space="preserve">от 1 октября 2025 г.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№ 732-р);</w:t>
      </w:r>
    </w:p>
    <w:p w:rsidR="002F4333" w:rsidRDefault="0067416A" w:rsidP="00B54DD2">
      <w:pPr>
        <w:pStyle w:val="af4"/>
        <w:numPr>
          <w:ilvl w:val="0"/>
          <w:numId w:val="3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="005A36E1">
        <w:rPr>
          <w:rFonts w:ascii="Times New Roman" w:hAnsi="Times New Roman"/>
          <w:bCs/>
          <w:sz w:val="28"/>
          <w:szCs w:val="28"/>
        </w:rPr>
        <w:t xml:space="preserve">втомобиль </w:t>
      </w:r>
      <w:proofErr w:type="spellStart"/>
      <w:r w:rsidR="005A36E1">
        <w:rPr>
          <w:rFonts w:ascii="Times New Roman" w:hAnsi="Times New Roman"/>
          <w:bCs/>
          <w:sz w:val="28"/>
          <w:szCs w:val="28"/>
        </w:rPr>
        <w:t>L</w:t>
      </w:r>
      <w:r w:rsidR="00CD01BE">
        <w:rPr>
          <w:rFonts w:ascii="Times New Roman" w:hAnsi="Times New Roman"/>
          <w:bCs/>
          <w:sz w:val="28"/>
          <w:szCs w:val="28"/>
        </w:rPr>
        <w:t>ada</w:t>
      </w:r>
      <w:proofErr w:type="spellEnd"/>
      <w:r w:rsidR="005A36E1">
        <w:rPr>
          <w:rFonts w:ascii="Times New Roman" w:hAnsi="Times New Roman"/>
          <w:bCs/>
          <w:sz w:val="28"/>
          <w:szCs w:val="28"/>
        </w:rPr>
        <w:t xml:space="preserve"> ВАЗ-217030 (</w:t>
      </w:r>
      <w:proofErr w:type="spellStart"/>
      <w:r w:rsidR="005A36E1">
        <w:rPr>
          <w:rFonts w:ascii="Times New Roman" w:hAnsi="Times New Roman"/>
          <w:bCs/>
          <w:sz w:val="28"/>
          <w:szCs w:val="28"/>
        </w:rPr>
        <w:t>L</w:t>
      </w:r>
      <w:r w:rsidR="00CD01BE">
        <w:rPr>
          <w:rFonts w:ascii="Times New Roman" w:hAnsi="Times New Roman"/>
          <w:bCs/>
          <w:sz w:val="28"/>
          <w:szCs w:val="28"/>
        </w:rPr>
        <w:t>ada</w:t>
      </w:r>
      <w:proofErr w:type="spellEnd"/>
      <w:r w:rsidR="005A36E1">
        <w:rPr>
          <w:rFonts w:ascii="Times New Roman" w:hAnsi="Times New Roman"/>
          <w:bCs/>
          <w:sz w:val="28"/>
          <w:szCs w:val="28"/>
        </w:rPr>
        <w:t xml:space="preserve"> PRIORA), 2008 г</w:t>
      </w:r>
      <w:r>
        <w:rPr>
          <w:rFonts w:ascii="Times New Roman" w:hAnsi="Times New Roman"/>
          <w:bCs/>
          <w:sz w:val="28"/>
          <w:szCs w:val="28"/>
        </w:rPr>
        <w:t>ода выпуска</w:t>
      </w:r>
      <w:r w:rsidR="005A36E1">
        <w:rPr>
          <w:rFonts w:ascii="Times New Roman" w:hAnsi="Times New Roman"/>
          <w:bCs/>
          <w:sz w:val="28"/>
          <w:szCs w:val="28"/>
        </w:rPr>
        <w:t xml:space="preserve">, </w:t>
      </w:r>
      <w:r w:rsidR="005A36E1">
        <w:rPr>
          <w:rFonts w:ascii="Times New Roman" w:hAnsi="Times New Roman"/>
          <w:bCs/>
          <w:sz w:val="28"/>
          <w:szCs w:val="28"/>
        </w:rPr>
        <w:br/>
      </w:r>
      <w:r w:rsidR="005A36E1">
        <w:rPr>
          <w:rFonts w:ascii="Times New Roman" w:hAnsi="Times New Roman"/>
          <w:bCs/>
          <w:sz w:val="28"/>
          <w:szCs w:val="28"/>
          <w:lang w:val="en-US"/>
        </w:rPr>
        <w:t>VIN</w:t>
      </w:r>
      <w:r w:rsidR="005A36E1">
        <w:rPr>
          <w:rFonts w:ascii="Times New Roman" w:hAnsi="Times New Roman"/>
          <w:bCs/>
          <w:sz w:val="28"/>
          <w:szCs w:val="28"/>
        </w:rPr>
        <w:t xml:space="preserve"> </w:t>
      </w:r>
      <w:r w:rsidR="00CD685E" w:rsidRPr="00CD685E">
        <w:rPr>
          <w:rFonts w:ascii="Times New Roman" w:hAnsi="Times New Roman"/>
          <w:bCs/>
          <w:sz w:val="28"/>
          <w:szCs w:val="28"/>
        </w:rPr>
        <w:t>XTA21703080158177</w:t>
      </w:r>
      <w:r w:rsidR="005A36E1">
        <w:rPr>
          <w:rFonts w:ascii="Times New Roman" w:hAnsi="Times New Roman"/>
          <w:bCs/>
          <w:sz w:val="28"/>
          <w:szCs w:val="28"/>
        </w:rPr>
        <w:t xml:space="preserve">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D469C" w:rsidRPr="00CD469C">
        <w:rPr>
          <w:rFonts w:ascii="Times New Roman" w:hAnsi="Times New Roman"/>
          <w:sz w:val="28"/>
          <w:szCs w:val="28"/>
          <w:shd w:val="clear" w:color="auto" w:fill="FFFFFF"/>
        </w:rPr>
        <w:t>распоряжение Министерства по земельным и имущественным отношениям Республики Дагестан</w:t>
      </w:r>
      <w:r w:rsidR="00CD469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 xml:space="preserve">от 2 октября 2025 г. </w:t>
      </w:r>
      <w:r w:rsidR="00CD469C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№ 738-р);</w:t>
      </w:r>
    </w:p>
    <w:p w:rsidR="002F4333" w:rsidRDefault="005658F6" w:rsidP="00B54DD2">
      <w:pPr>
        <w:pStyle w:val="af4"/>
        <w:numPr>
          <w:ilvl w:val="0"/>
          <w:numId w:val="3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автомобиль</w:t>
      </w:r>
      <w:r w:rsidRPr="005658F6">
        <w:rPr>
          <w:rFonts w:ascii="Times New Roman" w:hAnsi="Times New Roman"/>
          <w:bCs/>
          <w:sz w:val="28"/>
          <w:szCs w:val="28"/>
        </w:rPr>
        <w:t xml:space="preserve"> </w:t>
      </w:r>
      <w:r w:rsidR="005A36E1">
        <w:rPr>
          <w:rFonts w:ascii="Times New Roman" w:hAnsi="Times New Roman"/>
          <w:bCs/>
          <w:sz w:val="28"/>
          <w:szCs w:val="28"/>
          <w:lang w:val="en-US"/>
        </w:rPr>
        <w:t>M</w:t>
      </w:r>
      <w:r w:rsidR="00CD01BE">
        <w:rPr>
          <w:rFonts w:ascii="Times New Roman" w:hAnsi="Times New Roman"/>
          <w:bCs/>
          <w:sz w:val="28"/>
          <w:szCs w:val="28"/>
          <w:lang w:val="en-US"/>
        </w:rPr>
        <w:t>ercedes</w:t>
      </w:r>
      <w:r w:rsidR="005A36E1">
        <w:rPr>
          <w:rFonts w:ascii="Times New Roman" w:hAnsi="Times New Roman"/>
          <w:bCs/>
          <w:sz w:val="28"/>
          <w:szCs w:val="28"/>
        </w:rPr>
        <w:t xml:space="preserve"> </w:t>
      </w:r>
      <w:r w:rsidR="005A36E1">
        <w:rPr>
          <w:rFonts w:ascii="Times New Roman" w:hAnsi="Times New Roman"/>
          <w:bCs/>
          <w:sz w:val="28"/>
          <w:szCs w:val="28"/>
          <w:lang w:val="en-US"/>
        </w:rPr>
        <w:t>B</w:t>
      </w:r>
      <w:r w:rsidR="00CD01BE">
        <w:rPr>
          <w:rFonts w:ascii="Times New Roman" w:hAnsi="Times New Roman"/>
          <w:bCs/>
          <w:sz w:val="28"/>
          <w:szCs w:val="28"/>
          <w:lang w:val="en-US"/>
        </w:rPr>
        <w:t>enz</w:t>
      </w:r>
      <w:r w:rsidR="005A36E1">
        <w:rPr>
          <w:rFonts w:ascii="Times New Roman" w:hAnsi="Times New Roman"/>
          <w:bCs/>
          <w:sz w:val="28"/>
          <w:szCs w:val="28"/>
        </w:rPr>
        <w:t xml:space="preserve"> </w:t>
      </w:r>
      <w:r w:rsidR="005A36E1">
        <w:rPr>
          <w:rFonts w:ascii="Times New Roman" w:hAnsi="Times New Roman"/>
          <w:bCs/>
          <w:sz w:val="28"/>
          <w:szCs w:val="28"/>
          <w:lang w:val="en-US"/>
        </w:rPr>
        <w:t>S</w:t>
      </w:r>
      <w:r w:rsidR="005A36E1">
        <w:rPr>
          <w:rFonts w:ascii="Times New Roman" w:hAnsi="Times New Roman"/>
          <w:bCs/>
          <w:sz w:val="28"/>
          <w:szCs w:val="28"/>
        </w:rPr>
        <w:t>500 4</w:t>
      </w:r>
      <w:r w:rsidR="005A36E1">
        <w:rPr>
          <w:rFonts w:ascii="Times New Roman" w:hAnsi="Times New Roman"/>
          <w:bCs/>
          <w:sz w:val="28"/>
          <w:szCs w:val="28"/>
          <w:lang w:val="en-US"/>
        </w:rPr>
        <w:t>MATIC</w:t>
      </w:r>
      <w:r w:rsidR="005A36E1">
        <w:rPr>
          <w:rFonts w:ascii="Times New Roman" w:hAnsi="Times New Roman"/>
          <w:bCs/>
          <w:sz w:val="28"/>
          <w:szCs w:val="28"/>
        </w:rPr>
        <w:t>, 2010 г</w:t>
      </w:r>
      <w:r w:rsidR="0067416A">
        <w:rPr>
          <w:rFonts w:ascii="Times New Roman" w:hAnsi="Times New Roman"/>
          <w:bCs/>
          <w:sz w:val="28"/>
          <w:szCs w:val="28"/>
        </w:rPr>
        <w:t>ода выпуска</w:t>
      </w:r>
      <w:r w:rsidR="005A36E1">
        <w:rPr>
          <w:rFonts w:ascii="Times New Roman" w:hAnsi="Times New Roman"/>
          <w:bCs/>
          <w:sz w:val="28"/>
          <w:szCs w:val="28"/>
        </w:rPr>
        <w:t xml:space="preserve">, </w:t>
      </w:r>
      <w:r w:rsidR="0067416A">
        <w:rPr>
          <w:rFonts w:ascii="Times New Roman" w:hAnsi="Times New Roman"/>
          <w:bCs/>
          <w:sz w:val="28"/>
          <w:szCs w:val="28"/>
        </w:rPr>
        <w:br/>
      </w:r>
      <w:r w:rsidR="005A36E1">
        <w:rPr>
          <w:rFonts w:ascii="Times New Roman" w:hAnsi="Times New Roman"/>
          <w:bCs/>
          <w:sz w:val="28"/>
          <w:szCs w:val="28"/>
          <w:lang w:val="en-US"/>
        </w:rPr>
        <w:t>VIN</w:t>
      </w:r>
      <w:r w:rsidR="005A36E1">
        <w:rPr>
          <w:rFonts w:ascii="Times New Roman" w:hAnsi="Times New Roman"/>
          <w:bCs/>
          <w:sz w:val="28"/>
          <w:szCs w:val="28"/>
        </w:rPr>
        <w:t xml:space="preserve"> </w:t>
      </w:r>
      <w:r w:rsidR="005A36E1">
        <w:rPr>
          <w:rFonts w:ascii="Times New Roman" w:hAnsi="Times New Roman"/>
          <w:bCs/>
          <w:sz w:val="28"/>
          <w:szCs w:val="28"/>
          <w:lang w:val="en-US"/>
        </w:rPr>
        <w:t>WDD</w:t>
      </w:r>
      <w:r w:rsidR="005A36E1">
        <w:rPr>
          <w:rFonts w:ascii="Times New Roman" w:hAnsi="Times New Roman"/>
          <w:bCs/>
          <w:sz w:val="28"/>
          <w:szCs w:val="28"/>
        </w:rPr>
        <w:t>2211861</w:t>
      </w:r>
      <w:r w:rsidR="005A36E1">
        <w:rPr>
          <w:rFonts w:ascii="Times New Roman" w:hAnsi="Times New Roman"/>
          <w:bCs/>
          <w:sz w:val="28"/>
          <w:szCs w:val="28"/>
          <w:lang w:val="en-US"/>
        </w:rPr>
        <w:t>A</w:t>
      </w:r>
      <w:r w:rsidR="005A36E1">
        <w:rPr>
          <w:rFonts w:ascii="Times New Roman" w:hAnsi="Times New Roman"/>
          <w:bCs/>
          <w:sz w:val="28"/>
          <w:szCs w:val="28"/>
        </w:rPr>
        <w:t xml:space="preserve">357776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D469C" w:rsidRPr="00CD469C">
        <w:rPr>
          <w:rFonts w:ascii="Times New Roman" w:hAnsi="Times New Roman"/>
          <w:sz w:val="28"/>
          <w:szCs w:val="28"/>
          <w:shd w:val="clear" w:color="auto" w:fill="FFFFFF"/>
        </w:rPr>
        <w:t xml:space="preserve">распоряжение Министерства по земельным и имущественным отношениям Республики Дагестан </w:t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 xml:space="preserve">от 20 ноября 2025 г. </w:t>
      </w:r>
      <w:r w:rsidR="0067416A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5A36E1">
        <w:rPr>
          <w:rFonts w:ascii="Times New Roman" w:hAnsi="Times New Roman"/>
          <w:sz w:val="28"/>
          <w:szCs w:val="28"/>
          <w:shd w:val="clear" w:color="auto" w:fill="FFFFFF"/>
        </w:rPr>
        <w:t>№ 867-р).</w:t>
      </w:r>
    </w:p>
    <w:p w:rsidR="002F4333" w:rsidRDefault="005A36E1" w:rsidP="00B54DD2">
      <w:pPr>
        <w:pStyle w:val="af4"/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Оставшиеся 8 автотранспортных средств в течение 2025 г</w:t>
      </w:r>
      <w:r w:rsidR="00E7332D">
        <w:rPr>
          <w:rFonts w:ascii="Times New Roman" w:hAnsi="Times New Roman"/>
          <w:bCs/>
          <w:sz w:val="28"/>
          <w:szCs w:val="28"/>
        </w:rPr>
        <w:t>ода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D469C">
        <w:rPr>
          <w:rFonts w:ascii="Times New Roman" w:hAnsi="Times New Roman"/>
          <w:bCs/>
          <w:sz w:val="28"/>
          <w:szCs w:val="28"/>
        </w:rPr>
        <w:t xml:space="preserve">неоднократно </w:t>
      </w:r>
      <w:r>
        <w:rPr>
          <w:rFonts w:ascii="Times New Roman" w:hAnsi="Times New Roman"/>
          <w:bCs/>
          <w:sz w:val="28"/>
          <w:szCs w:val="28"/>
        </w:rPr>
        <w:t xml:space="preserve">выставлялись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продажу посредством проведения аукциона </w:t>
      </w:r>
      <w:r w:rsidR="00E7332D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в электронной форме с открытой формой подачи предложений</w:t>
      </w:r>
      <w:r>
        <w:rPr>
          <w:rFonts w:ascii="Times New Roman" w:hAnsi="Times New Roman"/>
          <w:bCs/>
          <w:sz w:val="28"/>
          <w:szCs w:val="28"/>
        </w:rPr>
        <w:t xml:space="preserve">. Из них по </w:t>
      </w:r>
      <w:r w:rsidR="00CD469C">
        <w:rPr>
          <w:rFonts w:ascii="Times New Roman" w:hAnsi="Times New Roman"/>
          <w:bCs/>
          <w:sz w:val="28"/>
          <w:szCs w:val="28"/>
        </w:rPr>
        <w:t>двум</w:t>
      </w:r>
      <w:r>
        <w:rPr>
          <w:rFonts w:ascii="Times New Roman" w:hAnsi="Times New Roman"/>
          <w:bCs/>
          <w:sz w:val="28"/>
          <w:szCs w:val="28"/>
        </w:rPr>
        <w:t xml:space="preserve"> автотранспортным средствам в связи с уклонением победителей торгов от заключения в установленный срок договора купли-продажи имущества победители признаны уклонившимися и результаты торгов аннулированы. По 6 автотранспортным средствам </w:t>
      </w:r>
      <w:r w:rsidR="009F78CD">
        <w:rPr>
          <w:rFonts w:ascii="Times New Roman" w:hAnsi="Times New Roman"/>
          <w:bCs/>
          <w:sz w:val="28"/>
          <w:szCs w:val="28"/>
        </w:rPr>
        <w:t>из-за</w:t>
      </w:r>
      <w:r>
        <w:rPr>
          <w:rFonts w:ascii="Times New Roman" w:hAnsi="Times New Roman"/>
          <w:bCs/>
          <w:sz w:val="28"/>
          <w:szCs w:val="28"/>
        </w:rPr>
        <w:t xml:space="preserve"> отсутствия заявок на участие аукционы признаны несостоявшимися. </w:t>
      </w:r>
    </w:p>
    <w:p w:rsidR="002F4333" w:rsidRDefault="00E7332D" w:rsidP="00B54DD2">
      <w:pPr>
        <w:pStyle w:val="af4"/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 этом </w:t>
      </w:r>
      <w:r w:rsidR="005A36E1">
        <w:rPr>
          <w:rFonts w:ascii="Times New Roman" w:hAnsi="Times New Roman"/>
          <w:bCs/>
          <w:sz w:val="28"/>
          <w:szCs w:val="28"/>
        </w:rPr>
        <w:t xml:space="preserve">9 объектов движимого имущества также </w:t>
      </w:r>
      <w:r w:rsidR="00CD469C">
        <w:rPr>
          <w:rFonts w:ascii="Times New Roman" w:hAnsi="Times New Roman"/>
          <w:bCs/>
          <w:sz w:val="28"/>
          <w:szCs w:val="28"/>
        </w:rPr>
        <w:t xml:space="preserve">неоднократно </w:t>
      </w:r>
      <w:r w:rsidR="005A36E1">
        <w:rPr>
          <w:rFonts w:ascii="Times New Roman" w:hAnsi="Times New Roman"/>
          <w:bCs/>
          <w:sz w:val="28"/>
          <w:szCs w:val="28"/>
        </w:rPr>
        <w:t xml:space="preserve">выставлялись путем продажи посредством проведения аукциона </w:t>
      </w:r>
      <w:r w:rsidR="009F78CD">
        <w:rPr>
          <w:rFonts w:ascii="Times New Roman" w:hAnsi="Times New Roman"/>
          <w:bCs/>
          <w:sz w:val="28"/>
          <w:szCs w:val="28"/>
        </w:rPr>
        <w:br/>
      </w:r>
      <w:r w:rsidR="005A36E1">
        <w:rPr>
          <w:rFonts w:ascii="Times New Roman" w:hAnsi="Times New Roman"/>
          <w:bCs/>
          <w:sz w:val="28"/>
          <w:szCs w:val="28"/>
        </w:rPr>
        <w:t>в электронной форме с открытой формой подачи предложений. В</w:t>
      </w:r>
      <w:r w:rsidR="009F78CD">
        <w:rPr>
          <w:rFonts w:ascii="Times New Roman" w:hAnsi="Times New Roman"/>
          <w:bCs/>
          <w:sz w:val="28"/>
          <w:szCs w:val="28"/>
        </w:rPr>
        <w:t>виду</w:t>
      </w:r>
      <w:r w:rsidR="005A36E1">
        <w:rPr>
          <w:rFonts w:ascii="Times New Roman" w:hAnsi="Times New Roman"/>
          <w:bCs/>
          <w:sz w:val="28"/>
          <w:szCs w:val="28"/>
        </w:rPr>
        <w:t xml:space="preserve"> отсутствия заявок на участие аукционы признаны несостоявшимися. </w:t>
      </w:r>
    </w:p>
    <w:p w:rsidR="002F4333" w:rsidRDefault="00AB2665" w:rsidP="00B54DD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0" w:tooltip="https://login.consultant.ru/link/?req=doc&amp;base=RLAW346&amp;n=30355&amp;dst=100046" w:history="1">
        <w:r w:rsidR="005A36E1" w:rsidRPr="00347332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="005A36E1">
        <w:rPr>
          <w:rFonts w:ascii="Times New Roman" w:hAnsi="Times New Roman" w:cs="Times New Roman"/>
          <w:sz w:val="28"/>
          <w:szCs w:val="28"/>
        </w:rPr>
        <w:t xml:space="preserve"> о продаже объектов иного недвижимого и движимого имущества в 2025 году прилагается.</w:t>
      </w:r>
    </w:p>
    <w:p w:rsidR="00347332" w:rsidRDefault="00347332" w:rsidP="00B54DD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0BC4" w:rsidRDefault="005A0BC4" w:rsidP="00B54DD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0BC4" w:rsidRDefault="005A0BC4" w:rsidP="00B54DD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7332" w:rsidRDefault="00347332" w:rsidP="00E7332D">
      <w:pPr>
        <w:spacing w:after="0" w:line="240" w:lineRule="auto"/>
        <w:ind w:firstLine="540"/>
        <w:contextualSpacing/>
        <w:jc w:val="center"/>
        <w:rPr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–––––––––––––––––––––––––</w:t>
      </w:r>
    </w:p>
    <w:sectPr w:rsidR="00347332" w:rsidSect="00B54DD2">
      <w:headerReference w:type="default" r:id="rId11"/>
      <w:pgSz w:w="11906" w:h="16838" w:code="9"/>
      <w:pgMar w:top="1134" w:right="1133" w:bottom="993" w:left="156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665" w:rsidRDefault="00AB2665">
      <w:pPr>
        <w:spacing w:after="0" w:line="240" w:lineRule="auto"/>
      </w:pPr>
      <w:r>
        <w:separator/>
      </w:r>
    </w:p>
  </w:endnote>
  <w:endnote w:type="continuationSeparator" w:id="0">
    <w:p w:rsidR="00AB2665" w:rsidRDefault="00AB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665" w:rsidRDefault="00AB2665">
      <w:pPr>
        <w:spacing w:after="0" w:line="240" w:lineRule="auto"/>
      </w:pPr>
      <w:r>
        <w:separator/>
      </w:r>
    </w:p>
  </w:footnote>
  <w:footnote w:type="continuationSeparator" w:id="0">
    <w:p w:rsidR="00AB2665" w:rsidRDefault="00AB2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3729311"/>
      <w:docPartObj>
        <w:docPartGallery w:val="Page Numbers (Top of Page)"/>
        <w:docPartUnique/>
      </w:docPartObj>
    </w:sdtPr>
    <w:sdtEndPr/>
    <w:sdtContent>
      <w:p w:rsidR="002F4333" w:rsidRDefault="005A36E1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0301">
          <w:rPr>
            <w:rFonts w:ascii="Times New Roman" w:hAnsi="Times New Roman" w:cs="Times New Roman"/>
            <w:noProof/>
            <w:sz w:val="28"/>
            <w:szCs w:val="28"/>
          </w:rPr>
          <w:t>5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4333" w:rsidRDefault="002F4333">
    <w:pPr>
      <w:pStyle w:val="af5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10AB"/>
    <w:multiLevelType w:val="multilevel"/>
    <w:tmpl w:val="59046E92"/>
    <w:lvl w:ilvl="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789" w:hanging="360"/>
      </w:pPr>
    </w:lvl>
    <w:lvl w:ilvl="2">
      <w:start w:val="1"/>
      <w:numFmt w:val="lowerRoman"/>
      <w:suff w:val="space"/>
      <w:lvlText w:val="%3."/>
      <w:lvlJc w:val="right"/>
      <w:pPr>
        <w:ind w:left="2509" w:hanging="180"/>
      </w:pPr>
    </w:lvl>
    <w:lvl w:ilvl="3">
      <w:start w:val="1"/>
      <w:numFmt w:val="decimal"/>
      <w:suff w:val="space"/>
      <w:lvlText w:val="%4."/>
      <w:lvlJc w:val="left"/>
      <w:pPr>
        <w:ind w:left="3229" w:hanging="360"/>
      </w:pPr>
    </w:lvl>
    <w:lvl w:ilvl="4">
      <w:start w:val="1"/>
      <w:numFmt w:val="lowerLetter"/>
      <w:suff w:val="space"/>
      <w:lvlText w:val="%5."/>
      <w:lvlJc w:val="left"/>
      <w:pPr>
        <w:ind w:left="3949" w:hanging="360"/>
      </w:pPr>
    </w:lvl>
    <w:lvl w:ilvl="5">
      <w:start w:val="1"/>
      <w:numFmt w:val="lowerRoman"/>
      <w:suff w:val="space"/>
      <w:lvlText w:val="%6."/>
      <w:lvlJc w:val="right"/>
      <w:pPr>
        <w:ind w:left="4669" w:hanging="180"/>
      </w:pPr>
    </w:lvl>
    <w:lvl w:ilvl="6">
      <w:start w:val="1"/>
      <w:numFmt w:val="decimal"/>
      <w:suff w:val="space"/>
      <w:lvlText w:val="%7."/>
      <w:lvlJc w:val="left"/>
      <w:pPr>
        <w:ind w:left="5389" w:hanging="360"/>
      </w:pPr>
    </w:lvl>
    <w:lvl w:ilvl="7">
      <w:start w:val="1"/>
      <w:numFmt w:val="lowerLetter"/>
      <w:suff w:val="space"/>
      <w:lvlText w:val="%8."/>
      <w:lvlJc w:val="left"/>
      <w:pPr>
        <w:ind w:left="6109" w:hanging="360"/>
      </w:pPr>
    </w:lvl>
    <w:lvl w:ilvl="8">
      <w:start w:val="1"/>
      <w:numFmt w:val="lowerRoman"/>
      <w:suff w:val="space"/>
      <w:lvlText w:val="%9."/>
      <w:lvlJc w:val="right"/>
      <w:pPr>
        <w:ind w:left="6829" w:hanging="180"/>
      </w:pPr>
    </w:lvl>
  </w:abstractNum>
  <w:abstractNum w:abstractNumId="1">
    <w:nsid w:val="33C95435"/>
    <w:multiLevelType w:val="multilevel"/>
    <w:tmpl w:val="6BDEA7E8"/>
    <w:lvl w:ilvl="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789" w:hanging="360"/>
      </w:pPr>
    </w:lvl>
    <w:lvl w:ilvl="2">
      <w:start w:val="1"/>
      <w:numFmt w:val="lowerRoman"/>
      <w:suff w:val="space"/>
      <w:lvlText w:val="%3."/>
      <w:lvlJc w:val="right"/>
      <w:pPr>
        <w:ind w:left="2509" w:hanging="180"/>
      </w:pPr>
    </w:lvl>
    <w:lvl w:ilvl="3">
      <w:start w:val="1"/>
      <w:numFmt w:val="decimal"/>
      <w:suff w:val="space"/>
      <w:lvlText w:val="%4."/>
      <w:lvlJc w:val="left"/>
      <w:pPr>
        <w:ind w:left="3229" w:hanging="360"/>
      </w:pPr>
    </w:lvl>
    <w:lvl w:ilvl="4">
      <w:start w:val="1"/>
      <w:numFmt w:val="lowerLetter"/>
      <w:suff w:val="space"/>
      <w:lvlText w:val="%5."/>
      <w:lvlJc w:val="left"/>
      <w:pPr>
        <w:ind w:left="3949" w:hanging="360"/>
      </w:pPr>
    </w:lvl>
    <w:lvl w:ilvl="5">
      <w:start w:val="1"/>
      <w:numFmt w:val="lowerRoman"/>
      <w:suff w:val="space"/>
      <w:lvlText w:val="%6."/>
      <w:lvlJc w:val="right"/>
      <w:pPr>
        <w:ind w:left="4669" w:hanging="180"/>
      </w:pPr>
    </w:lvl>
    <w:lvl w:ilvl="6">
      <w:start w:val="1"/>
      <w:numFmt w:val="decimal"/>
      <w:suff w:val="space"/>
      <w:lvlText w:val="%7."/>
      <w:lvlJc w:val="left"/>
      <w:pPr>
        <w:ind w:left="5389" w:hanging="360"/>
      </w:pPr>
    </w:lvl>
    <w:lvl w:ilvl="7">
      <w:start w:val="1"/>
      <w:numFmt w:val="lowerLetter"/>
      <w:suff w:val="space"/>
      <w:lvlText w:val="%8."/>
      <w:lvlJc w:val="left"/>
      <w:pPr>
        <w:ind w:left="6109" w:hanging="360"/>
      </w:pPr>
    </w:lvl>
    <w:lvl w:ilvl="8">
      <w:start w:val="1"/>
      <w:numFmt w:val="lowerRoman"/>
      <w:suff w:val="space"/>
      <w:lvlText w:val="%9."/>
      <w:lvlJc w:val="right"/>
      <w:pPr>
        <w:ind w:left="6829" w:hanging="180"/>
      </w:pPr>
    </w:lvl>
  </w:abstractNum>
  <w:abstractNum w:abstractNumId="2">
    <w:nsid w:val="463E7A2E"/>
    <w:multiLevelType w:val="multilevel"/>
    <w:tmpl w:val="28743B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789" w:hanging="360"/>
      </w:pPr>
    </w:lvl>
    <w:lvl w:ilvl="2">
      <w:start w:val="1"/>
      <w:numFmt w:val="lowerRoman"/>
      <w:suff w:val="space"/>
      <w:lvlText w:val="%3."/>
      <w:lvlJc w:val="right"/>
      <w:pPr>
        <w:ind w:left="2509" w:hanging="180"/>
      </w:pPr>
    </w:lvl>
    <w:lvl w:ilvl="3">
      <w:start w:val="1"/>
      <w:numFmt w:val="decimal"/>
      <w:suff w:val="space"/>
      <w:lvlText w:val="%4."/>
      <w:lvlJc w:val="left"/>
      <w:pPr>
        <w:ind w:left="3229" w:hanging="360"/>
      </w:pPr>
    </w:lvl>
    <w:lvl w:ilvl="4">
      <w:start w:val="1"/>
      <w:numFmt w:val="lowerLetter"/>
      <w:suff w:val="space"/>
      <w:lvlText w:val="%5."/>
      <w:lvlJc w:val="left"/>
      <w:pPr>
        <w:ind w:left="3949" w:hanging="360"/>
      </w:pPr>
    </w:lvl>
    <w:lvl w:ilvl="5">
      <w:start w:val="1"/>
      <w:numFmt w:val="lowerRoman"/>
      <w:suff w:val="space"/>
      <w:lvlText w:val="%6."/>
      <w:lvlJc w:val="right"/>
      <w:pPr>
        <w:ind w:left="4669" w:hanging="180"/>
      </w:pPr>
    </w:lvl>
    <w:lvl w:ilvl="6">
      <w:start w:val="1"/>
      <w:numFmt w:val="decimal"/>
      <w:suff w:val="space"/>
      <w:lvlText w:val="%7."/>
      <w:lvlJc w:val="left"/>
      <w:pPr>
        <w:ind w:left="5389" w:hanging="360"/>
      </w:pPr>
    </w:lvl>
    <w:lvl w:ilvl="7">
      <w:start w:val="1"/>
      <w:numFmt w:val="lowerLetter"/>
      <w:suff w:val="space"/>
      <w:lvlText w:val="%8."/>
      <w:lvlJc w:val="left"/>
      <w:pPr>
        <w:ind w:left="6109" w:hanging="360"/>
      </w:pPr>
    </w:lvl>
    <w:lvl w:ilvl="8">
      <w:start w:val="1"/>
      <w:numFmt w:val="lowerRoman"/>
      <w:suff w:val="space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333"/>
    <w:rsid w:val="00107902"/>
    <w:rsid w:val="002F4333"/>
    <w:rsid w:val="00347332"/>
    <w:rsid w:val="00355216"/>
    <w:rsid w:val="004348F7"/>
    <w:rsid w:val="0051293A"/>
    <w:rsid w:val="005658F6"/>
    <w:rsid w:val="005A0168"/>
    <w:rsid w:val="005A0BC4"/>
    <w:rsid w:val="005A36E1"/>
    <w:rsid w:val="00654D1C"/>
    <w:rsid w:val="0067416A"/>
    <w:rsid w:val="006B1DA4"/>
    <w:rsid w:val="0078084B"/>
    <w:rsid w:val="007B353B"/>
    <w:rsid w:val="00860323"/>
    <w:rsid w:val="00861663"/>
    <w:rsid w:val="0087562B"/>
    <w:rsid w:val="009F78CD"/>
    <w:rsid w:val="00A83965"/>
    <w:rsid w:val="00AB2665"/>
    <w:rsid w:val="00B54DD2"/>
    <w:rsid w:val="00C31078"/>
    <w:rsid w:val="00CD01BE"/>
    <w:rsid w:val="00CD469C"/>
    <w:rsid w:val="00CD685E"/>
    <w:rsid w:val="00E00301"/>
    <w:rsid w:val="00E7332D"/>
    <w:rsid w:val="00FA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3">
    <w:name w:val="No Spacing"/>
    <w:uiPriority w:val="1"/>
    <w:qFormat/>
    <w:pPr>
      <w:spacing w:after="0" w:line="240" w:lineRule="auto"/>
    </w:pPr>
  </w:style>
  <w:style w:type="paragraph" w:customStyle="1" w:styleId="12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3">
    <w:name w:val="Основной текст1"/>
    <w:basedOn w:val="a0"/>
    <w:rPr>
      <w:rFonts w:ascii="Times New Roman" w:eastAsia="Times New Roman" w:hAnsi="Times New Roman" w:cs="Times New Roman" w:hint="default"/>
      <w:color w:val="000000"/>
      <w:spacing w:val="5"/>
      <w:position w:val="0"/>
      <w:sz w:val="24"/>
      <w:szCs w:val="24"/>
      <w:shd w:val="clear" w:color="auto" w:fill="FFFFFF"/>
      <w:lang w:val="ru-RU" w:eastAsia="ru-RU" w:bidi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3">
    <w:name w:val="No Spacing"/>
    <w:uiPriority w:val="1"/>
    <w:qFormat/>
    <w:pPr>
      <w:spacing w:after="0" w:line="240" w:lineRule="auto"/>
    </w:pPr>
  </w:style>
  <w:style w:type="paragraph" w:customStyle="1" w:styleId="12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3">
    <w:name w:val="Основной текст1"/>
    <w:basedOn w:val="a0"/>
    <w:rPr>
      <w:rFonts w:ascii="Times New Roman" w:eastAsia="Times New Roman" w:hAnsi="Times New Roman" w:cs="Times New Roman" w:hint="default"/>
      <w:color w:val="000000"/>
      <w:spacing w:val="5"/>
      <w:position w:val="0"/>
      <w:sz w:val="24"/>
      <w:szCs w:val="24"/>
      <w:shd w:val="clear" w:color="auto" w:fill="FFFFFF"/>
      <w:lang w:val="ru-RU" w:eastAsia="ru-RU" w:bidi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346&amp;n=30355&amp;dst=1000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346&amp;n=46255&amp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33028-BE6B-4A81-B965-7BA1A397C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User</cp:lastModifiedBy>
  <cp:revision>292</cp:revision>
  <cp:lastPrinted>2026-05-07T11:13:00Z</cp:lastPrinted>
  <dcterms:created xsi:type="dcterms:W3CDTF">2025-03-19T18:17:00Z</dcterms:created>
  <dcterms:modified xsi:type="dcterms:W3CDTF">2026-05-22T13:39:00Z</dcterms:modified>
</cp:coreProperties>
</file>