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47C1" w:rsidRPr="007A47C1" w:rsidRDefault="007A47C1" w:rsidP="007A47C1">
      <w:pPr>
        <w:spacing w:after="0" w:line="240" w:lineRule="auto"/>
        <w:ind w:left="4678"/>
        <w:contextualSpacing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A47C1">
        <w:rPr>
          <w:rFonts w:ascii="Times New Roman" w:eastAsia="Calibri" w:hAnsi="Times New Roman" w:cs="Times New Roman"/>
          <w:sz w:val="28"/>
          <w:szCs w:val="24"/>
        </w:rPr>
        <w:t xml:space="preserve">ПРИЛОЖЕНИЕ </w:t>
      </w:r>
    </w:p>
    <w:p w:rsidR="007A47C1" w:rsidRPr="007A47C1" w:rsidRDefault="007A47C1" w:rsidP="007A47C1">
      <w:pPr>
        <w:spacing w:after="0" w:line="240" w:lineRule="auto"/>
        <w:ind w:left="4678"/>
        <w:contextualSpacing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A47C1">
        <w:rPr>
          <w:rFonts w:ascii="Times New Roman" w:eastAsia="Calibri" w:hAnsi="Times New Roman" w:cs="Times New Roman"/>
          <w:sz w:val="28"/>
          <w:szCs w:val="24"/>
        </w:rPr>
        <w:t>к отчету о результатах приватизации государственного имущества</w:t>
      </w:r>
    </w:p>
    <w:p w:rsidR="007A47C1" w:rsidRPr="007A47C1" w:rsidRDefault="007A47C1" w:rsidP="007A47C1">
      <w:pPr>
        <w:spacing w:after="0" w:line="240" w:lineRule="auto"/>
        <w:ind w:left="4678"/>
        <w:contextualSpacing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A47C1">
        <w:rPr>
          <w:rFonts w:ascii="Times New Roman" w:eastAsia="Calibri" w:hAnsi="Times New Roman" w:cs="Times New Roman"/>
          <w:sz w:val="28"/>
          <w:szCs w:val="24"/>
        </w:rPr>
        <w:t>Республики Дагестан за 2025 год</w:t>
      </w:r>
    </w:p>
    <w:p w:rsidR="007A47C1" w:rsidRPr="007A47C1" w:rsidRDefault="007A47C1" w:rsidP="007A47C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47C1" w:rsidRPr="00C60AB3" w:rsidRDefault="004773AE" w:rsidP="007A47C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Ф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Р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М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Ц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Я</w:t>
      </w:r>
      <w:r w:rsidR="007A47C1"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4773AE" w:rsidRDefault="007A47C1" w:rsidP="007A47C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продаже объектов иного недвижимого </w:t>
      </w:r>
    </w:p>
    <w:p w:rsidR="007A47C1" w:rsidRPr="00C60AB3" w:rsidRDefault="007A47C1" w:rsidP="007A47C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0AB3">
        <w:rPr>
          <w:rFonts w:ascii="Times New Roman" w:eastAsia="Calibri" w:hAnsi="Times New Roman" w:cs="Times New Roman"/>
          <w:b/>
          <w:bCs/>
          <w:sz w:val="28"/>
          <w:szCs w:val="28"/>
        </w:rPr>
        <w:t>и движимого имущества в 2025 году</w:t>
      </w:r>
    </w:p>
    <w:p w:rsidR="007A47C1" w:rsidRPr="007A47C1" w:rsidRDefault="007A47C1" w:rsidP="007A47C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10086" w:type="dxa"/>
        <w:tblInd w:w="-147" w:type="dxa"/>
        <w:tblLook w:val="04A0" w:firstRow="1" w:lastRow="0" w:firstColumn="1" w:lastColumn="0" w:noHBand="0" w:noVBand="1"/>
      </w:tblPr>
      <w:tblGrid>
        <w:gridCol w:w="4532"/>
        <w:gridCol w:w="2021"/>
        <w:gridCol w:w="1831"/>
        <w:gridCol w:w="1702"/>
      </w:tblGrid>
      <w:tr w:rsidR="007A47C1" w:rsidRPr="007A47C1" w:rsidTr="00EF3CBD">
        <w:trPr>
          <w:trHeight w:val="1364"/>
        </w:trPr>
        <w:tc>
          <w:tcPr>
            <w:tcW w:w="4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47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47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Способ приватизации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47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проведения аукциона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47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Цена продажи</w:t>
            </w:r>
          </w:p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47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 учетом НДС), руб.</w:t>
            </w:r>
          </w:p>
        </w:tc>
      </w:tr>
      <w:tr w:rsidR="007A47C1" w:rsidRPr="007A47C1" w:rsidTr="00EF3CBD">
        <w:trPr>
          <w:trHeight w:val="1539"/>
        </w:trPr>
        <w:tc>
          <w:tcPr>
            <w:tcW w:w="4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Гачадинский</w:t>
            </w:r>
            <w:proofErr w:type="spellEnd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ветеринарный участок </w: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с кадастровым номером 05:39:000020:185 площадью 40,8 кв. м и земельный участок с кадастровым номером 05:39:000020:155 площадью 132,0 кв. м 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10.11.2025 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783 540,00</w:t>
            </w:r>
          </w:p>
        </w:tc>
      </w:tr>
      <w:tr w:rsidR="007A47C1" w:rsidRPr="007A47C1" w:rsidTr="00EF3CBD">
        <w:trPr>
          <w:trHeight w:val="987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Автомобиль ГАЗ-3302</w:t>
            </w:r>
            <w:r w:rsidR="00C60A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</w: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60A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рузовой </w: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с </w:t>
            </w:r>
            <w:r w:rsidR="00C60A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ортовой платформой, 2014 г., X96330200F2607105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09.09.2025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301 300,00</w:t>
            </w:r>
          </w:p>
        </w:tc>
      </w:tr>
      <w:tr w:rsidR="007A47C1" w:rsidRPr="007A47C1" w:rsidTr="00EF3CBD">
        <w:trPr>
          <w:trHeight w:val="703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Автомобиль АСМП 384064, </w: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2012 г., Z8X384064C0001249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09.09.2025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204 000,00</w:t>
            </w:r>
          </w:p>
        </w:tc>
      </w:tr>
      <w:tr w:rsidR="007A47C1" w:rsidRPr="007A47C1" w:rsidTr="00EF3CBD">
        <w:trPr>
          <w:trHeight w:val="685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Автомобиль </w:t>
            </w:r>
            <w:proofErr w:type="spellStart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</w:t>
            </w:r>
            <w:r w:rsidR="00EC6608"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ada</w:t>
            </w:r>
            <w:proofErr w:type="spellEnd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213100 (Нива) </w:t>
            </w:r>
            <w:proofErr w:type="spellStart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</w:t>
            </w:r>
            <w:r w:rsidR="00EC6608"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ada</w:t>
            </w:r>
            <w:proofErr w:type="spellEnd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4x4, 2011 г., ХТА213100В0119355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09.09.2025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170 000,00</w:t>
            </w:r>
          </w:p>
        </w:tc>
      </w:tr>
      <w:tr w:rsidR="007A47C1" w:rsidRPr="007A47C1" w:rsidTr="00EF3CBD">
        <w:trPr>
          <w:trHeight w:val="709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Автомобиль </w:t>
            </w:r>
            <w:proofErr w:type="spellStart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  <w:r w:rsidR="00EC6608"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hevrolet</w:t>
            </w:r>
            <w:proofErr w:type="spellEnd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NIVA.212300-55, 2009 г., Х9L21230090278931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29.09.2025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181 000,00</w:t>
            </w:r>
          </w:p>
        </w:tc>
      </w:tr>
      <w:tr w:rsidR="007A47C1" w:rsidRPr="007A47C1" w:rsidTr="00EF3CBD">
        <w:trPr>
          <w:trHeight w:val="691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Микроавтобус ГАЗ-322132, 2009 г., X9632213290650839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29.09.2025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185 000,00</w:t>
            </w:r>
          </w:p>
        </w:tc>
      </w:tr>
      <w:tr w:rsidR="007A47C1" w:rsidRPr="007A47C1" w:rsidTr="00EF3CBD">
        <w:trPr>
          <w:trHeight w:val="701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Автомобиль </w:t>
            </w:r>
            <w:proofErr w:type="spellStart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</w:t>
            </w:r>
            <w:r w:rsidR="00EC6608"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ada</w:t>
            </w:r>
            <w:proofErr w:type="spellEnd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ВАЗ-217030 (LADA PRIORA), 2008 г., </w:t>
            </w:r>
            <w:r w:rsidR="005E6E6A" w:rsidRPr="005E6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XTA21703080158177</w:t>
            </w:r>
            <w:bookmarkStart w:id="0" w:name="_GoBack"/>
            <w:bookmarkEnd w:id="0"/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01.11.2025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135 000,00</w:t>
            </w:r>
          </w:p>
        </w:tc>
      </w:tr>
      <w:tr w:rsidR="007A47C1" w:rsidRPr="007A47C1" w:rsidTr="00EF3CBD">
        <w:trPr>
          <w:trHeight w:val="697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Автомобиль </w:t>
            </w:r>
            <w:proofErr w:type="spellStart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Lada</w:t>
            </w:r>
            <w:proofErr w:type="spellEnd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Granta</w:t>
            </w:r>
            <w:proofErr w:type="spellEnd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219010, 2015 г., ХТА219010F0336847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31.10.2025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213 000,00</w:t>
            </w:r>
          </w:p>
        </w:tc>
      </w:tr>
      <w:tr w:rsidR="007A47C1" w:rsidRPr="007A47C1" w:rsidTr="00EF3CBD">
        <w:trPr>
          <w:trHeight w:val="707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Автомобиль </w:t>
            </w:r>
            <w:proofErr w:type="spellStart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Lada</w:t>
            </w:r>
            <w:proofErr w:type="spellEnd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Granta</w:t>
            </w:r>
            <w:proofErr w:type="spellEnd"/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219010, 2015 г., ХТА219010F0336846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31.10.2025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209 000,00</w:t>
            </w:r>
          </w:p>
        </w:tc>
      </w:tr>
      <w:tr w:rsidR="007A47C1" w:rsidRPr="007A47C1" w:rsidTr="00EF3CBD">
        <w:trPr>
          <w:trHeight w:val="689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EC6608" w:rsidP="007A47C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Автомобиль</w: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7A47C1"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ercedes</w:t>
            </w:r>
            <w:r w:rsidR="007A47C1"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B</w: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enz</w:t>
            </w:r>
            <w:r w:rsidR="007A47C1"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S500 4MATIC, 2010 </w:t>
            </w:r>
            <w:r w:rsidR="007A47C1"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="007A47C1"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., WDD2211861A357776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22.12.2025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sz w:val="24"/>
                <w:szCs w:val="24"/>
              </w:rPr>
              <w:t>867 100,00</w:t>
            </w:r>
          </w:p>
        </w:tc>
      </w:tr>
      <w:tr w:rsidR="007A47C1" w:rsidRPr="007A47C1" w:rsidTr="00EF3CBD">
        <w:tc>
          <w:tcPr>
            <w:tcW w:w="83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C1" w:rsidRPr="007A47C1" w:rsidRDefault="007A47C1" w:rsidP="007A47C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instrText xml:space="preserve"> =SUM(ABOVE) </w:instrTex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3 248 940</w:t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fldChar w:fldCharType="end"/>
            </w:r>
            <w:r w:rsidRPr="007A47C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</w:tbl>
    <w:p w:rsidR="007A47C1" w:rsidRPr="007A47C1" w:rsidRDefault="007A47C1" w:rsidP="007A47C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A47C1" w:rsidRPr="007A47C1" w:rsidRDefault="007A47C1" w:rsidP="007A47C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A47C1" w:rsidRPr="007A47C1" w:rsidRDefault="007A47C1" w:rsidP="007A47C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A47C1" w:rsidRPr="007A47C1" w:rsidRDefault="007A47C1" w:rsidP="007A47C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47C1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71290D" w:rsidRDefault="0071290D"/>
    <w:sectPr w:rsidR="0071290D" w:rsidSect="00B54DD2">
      <w:headerReference w:type="default" r:id="rId6"/>
      <w:pgSz w:w="11906" w:h="16838" w:code="9"/>
      <w:pgMar w:top="1134" w:right="1133" w:bottom="993" w:left="156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C4817" w:rsidRDefault="00C60AB3">
      <w:pPr>
        <w:spacing w:after="0" w:line="240" w:lineRule="auto"/>
      </w:pPr>
      <w:r>
        <w:separator/>
      </w:r>
    </w:p>
  </w:endnote>
  <w:endnote w:type="continuationSeparator" w:id="0">
    <w:p w:rsidR="008C4817" w:rsidRDefault="00C60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C4817" w:rsidRDefault="00C60AB3">
      <w:pPr>
        <w:spacing w:after="0" w:line="240" w:lineRule="auto"/>
      </w:pPr>
      <w:r>
        <w:separator/>
      </w:r>
    </w:p>
  </w:footnote>
  <w:footnote w:type="continuationSeparator" w:id="0">
    <w:p w:rsidR="008C4817" w:rsidRDefault="00C60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13729311"/>
      <w:docPartObj>
        <w:docPartGallery w:val="Page Numbers (Top of Page)"/>
        <w:docPartUnique/>
      </w:docPartObj>
    </w:sdtPr>
    <w:sdtEndPr/>
    <w:sdtContent>
      <w:p w:rsidR="002F4333" w:rsidRDefault="007A47C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5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4333" w:rsidRDefault="005E6E6A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7C1"/>
    <w:rsid w:val="004773AE"/>
    <w:rsid w:val="005E6E6A"/>
    <w:rsid w:val="0071290D"/>
    <w:rsid w:val="007A47C1"/>
    <w:rsid w:val="008C4817"/>
    <w:rsid w:val="00C60AB3"/>
    <w:rsid w:val="00EC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041301-8AE5-48AD-95C9-71D2E095B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4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47C1"/>
  </w:style>
  <w:style w:type="table" w:styleId="a5">
    <w:name w:val="Table Grid"/>
    <w:basedOn w:val="a1"/>
    <w:uiPriority w:val="39"/>
    <w:rsid w:val="007A47C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77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73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2026-05-07T11:15:00Z</cp:lastPrinted>
  <dcterms:created xsi:type="dcterms:W3CDTF">2026-04-30T09:14:00Z</dcterms:created>
  <dcterms:modified xsi:type="dcterms:W3CDTF">2026-05-07T11:15:00Z</dcterms:modified>
</cp:coreProperties>
</file>